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884" w:rsidRDefault="00463884">
      <w:pPr>
        <w:pStyle w:val="1"/>
        <w:widowControl/>
        <w:shd w:val="clear" w:color="auto" w:fill="FFFFFF"/>
        <w:spacing w:beforeAutospacing="0" w:afterAutospacing="0" w:line="560" w:lineRule="exact"/>
        <w:jc w:val="center"/>
        <w:rPr>
          <w:rFonts w:ascii="黑体" w:eastAsia="黑体" w:hAnsi="黑体" w:cs="黑体" w:hint="default"/>
          <w:b w:val="0"/>
          <w:sz w:val="44"/>
          <w:szCs w:val="44"/>
          <w:shd w:val="clear" w:color="auto" w:fill="FFFFFF"/>
        </w:rPr>
      </w:pPr>
    </w:p>
    <w:p w:rsidR="00463884" w:rsidRDefault="00F6033D">
      <w:pPr>
        <w:pStyle w:val="1"/>
        <w:shd w:val="clear" w:color="auto" w:fill="FFFFFF"/>
        <w:spacing w:beforeAutospacing="0" w:afterAutospacing="0" w:line="560" w:lineRule="exact"/>
        <w:jc w:val="center"/>
        <w:rPr>
          <w:rFonts w:ascii="黑体" w:eastAsia="黑体" w:hAnsi="黑体" w:cs="黑体" w:hint="default"/>
          <w:b w:val="0"/>
          <w:color w:val="231815"/>
          <w:sz w:val="44"/>
          <w:szCs w:val="44"/>
        </w:rPr>
      </w:pPr>
      <w:r>
        <w:rPr>
          <w:rFonts w:ascii="黑体" w:eastAsia="黑体" w:hAnsi="黑体" w:cs="黑体"/>
          <w:b w:val="0"/>
          <w:color w:val="231815"/>
          <w:sz w:val="44"/>
          <w:szCs w:val="44"/>
          <w:shd w:val="clear" w:color="auto" w:fill="FFFFFF"/>
        </w:rPr>
        <w:t>2022年度枣庄市中医医院疫情防控急需专业技术人员招聘公告</w:t>
      </w:r>
    </w:p>
    <w:p w:rsidR="00463884" w:rsidRDefault="00463884">
      <w:pPr>
        <w:spacing w:line="560" w:lineRule="exact"/>
        <w:jc w:val="center"/>
        <w:rPr>
          <w:rFonts w:ascii="方正小标宋简体" w:eastAsia="方正小标宋简体" w:hAnsi="微软雅黑" w:cs="微软雅黑"/>
          <w:sz w:val="44"/>
          <w:szCs w:val="44"/>
          <w:shd w:val="clear" w:color="auto" w:fill="FFFFFF"/>
        </w:rPr>
      </w:pPr>
    </w:p>
    <w:p w:rsidR="00463884" w:rsidRDefault="00F6033D">
      <w:pPr>
        <w:pStyle w:val="a6"/>
        <w:spacing w:beforeAutospacing="0" w:afterAutospacing="0" w:line="600" w:lineRule="exact"/>
        <w:ind w:firstLineChars="200" w:firstLine="640"/>
        <w:rPr>
          <w:rFonts w:ascii="仿宋_GB2312" w:eastAsia="仿宋_GB2312" w:hAnsi="仿宋" w:cs="仿宋_GB2312"/>
          <w:sz w:val="32"/>
          <w:szCs w:val="32"/>
        </w:rPr>
      </w:pPr>
      <w:r>
        <w:rPr>
          <w:rFonts w:ascii="仿宋_GB2312" w:eastAsia="仿宋_GB2312" w:hAnsi="仿宋_GB2312" w:cs="仿宋_GB2312" w:hint="eastAsia"/>
          <w:color w:val="000000"/>
          <w:sz w:val="32"/>
          <w:szCs w:val="32"/>
          <w:shd w:val="clear" w:color="auto" w:fill="FFFFFF"/>
        </w:rPr>
        <w:t>根据新冠肺炎疫情防控工作需要和</w:t>
      </w:r>
      <w:r>
        <w:rPr>
          <w:rFonts w:ascii="仿宋_GB2312" w:eastAsia="仿宋_GB2312" w:hAnsi="仿宋" w:cs="仿宋_GB2312" w:hint="eastAsia"/>
          <w:sz w:val="32"/>
          <w:szCs w:val="32"/>
        </w:rPr>
        <w:t>医院岗位空缺情况，现将疫情防控急需专业技术人员公开招聘事宜公告如下：</w:t>
      </w:r>
    </w:p>
    <w:p w:rsidR="00463884" w:rsidRDefault="00F6033D">
      <w:pPr>
        <w:pStyle w:val="a6"/>
        <w:spacing w:beforeAutospacing="0" w:afterAutospacing="0" w:line="600" w:lineRule="exact"/>
        <w:ind w:firstLineChars="200" w:firstLine="640"/>
        <w:jc w:val="both"/>
        <w:rPr>
          <w:rFonts w:ascii="黑体" w:eastAsia="黑体" w:hAnsi="黑体" w:cs="黑体"/>
          <w:sz w:val="32"/>
          <w:szCs w:val="32"/>
        </w:rPr>
      </w:pPr>
      <w:r>
        <w:rPr>
          <w:rFonts w:ascii="黑体" w:eastAsia="黑体" w:hAnsi="黑体" w:cs="黑体" w:hint="eastAsia"/>
          <w:color w:val="000000"/>
          <w:sz w:val="32"/>
          <w:szCs w:val="32"/>
          <w:shd w:val="clear" w:color="auto" w:fill="FFFFFF"/>
        </w:rPr>
        <w:t>一 、应聘条件和要求</w:t>
      </w:r>
    </w:p>
    <w:p w:rsidR="00463884" w:rsidRDefault="00F6033D">
      <w:pPr>
        <w:pStyle w:val="a6"/>
        <w:spacing w:beforeAutospacing="0" w:afterAutospacing="0" w:line="60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（一）具有中华人民共和国国籍；</w:t>
      </w:r>
    </w:p>
    <w:p w:rsidR="00463884" w:rsidRDefault="00F6033D">
      <w:pPr>
        <w:pStyle w:val="a6"/>
        <w:spacing w:beforeAutospacing="0" w:afterAutospacing="0" w:line="60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（二）</w:t>
      </w:r>
      <w:r>
        <w:rPr>
          <w:rFonts w:ascii="仿宋_GB2312" w:eastAsia="仿宋_GB2312" w:hAnsi="仿宋_GB2312" w:cs="仿宋_GB2312" w:hint="eastAsia"/>
          <w:kern w:val="2"/>
          <w:sz w:val="32"/>
          <w:szCs w:val="32"/>
        </w:rPr>
        <w:t>遵守中华人民共和国宪法和法律，拥护中国共产党领导和社会主义制度</w:t>
      </w:r>
      <w:r>
        <w:rPr>
          <w:rFonts w:ascii="仿宋_GB2312" w:eastAsia="仿宋_GB2312" w:hAnsi="仿宋_GB2312" w:cs="仿宋_GB2312" w:hint="eastAsia"/>
          <w:color w:val="000000"/>
          <w:sz w:val="32"/>
          <w:szCs w:val="32"/>
          <w:shd w:val="clear" w:color="auto" w:fill="FFFFFF"/>
        </w:rPr>
        <w:t>；</w:t>
      </w:r>
    </w:p>
    <w:p w:rsidR="00463884" w:rsidRDefault="00F6033D">
      <w:pPr>
        <w:pStyle w:val="a6"/>
        <w:spacing w:beforeAutospacing="0" w:afterAutospacing="0" w:line="60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shd w:val="clear" w:color="auto" w:fill="FFFFFF"/>
        </w:rPr>
        <w:t>（三）具有良好的道德品行和适应岗位的身体条件、心理素质;</w:t>
      </w:r>
    </w:p>
    <w:p w:rsidR="00463884" w:rsidRDefault="00F6033D">
      <w:pPr>
        <w:pStyle w:val="a6"/>
        <w:spacing w:beforeAutospacing="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（四）具备招聘岗位要求的学历、专业或技能条件;</w:t>
      </w:r>
    </w:p>
    <w:p w:rsidR="00463884" w:rsidRDefault="00F6033D">
      <w:pPr>
        <w:pStyle w:val="a6"/>
        <w:shd w:val="clear" w:color="auto" w:fill="FFFFFF"/>
        <w:spacing w:beforeAutospacing="0" w:afterAutospacing="0"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sz w:val="32"/>
          <w:szCs w:val="32"/>
        </w:rPr>
        <w:t>（五</w:t>
      </w:r>
      <w:r>
        <w:rPr>
          <w:rFonts w:ascii="仿宋_GB2312" w:eastAsia="仿宋_GB2312" w:hAnsi="仿宋_GB2312" w:cs="仿宋_GB2312" w:hint="eastAsia"/>
          <w:color w:val="000000" w:themeColor="text1"/>
          <w:sz w:val="32"/>
          <w:szCs w:val="32"/>
        </w:rPr>
        <w:t>）初级岗位应聘人员年龄应在40周岁及以下（1981年5月3日以后出生）；</w:t>
      </w:r>
    </w:p>
    <w:p w:rsidR="00463884" w:rsidRDefault="00F6033D">
      <w:pPr>
        <w:pStyle w:val="a6"/>
        <w:spacing w:beforeAutospacing="0" w:afterAutospacing="0" w:line="600" w:lineRule="exact"/>
        <w:ind w:firstLineChars="200" w:firstLine="640"/>
        <w:jc w:val="both"/>
        <w:rPr>
          <w:rFonts w:ascii="仿宋_GB2312" w:eastAsia="仿宋_GB2312" w:hAnsi="仿宋_GB2312" w:cs="仿宋_GB2312"/>
          <w:color w:val="000000" w:themeColor="text1"/>
          <w:sz w:val="32"/>
          <w:szCs w:val="32"/>
          <w:shd w:val="clear" w:color="auto" w:fill="FFFFFF"/>
        </w:rPr>
      </w:pPr>
      <w:r>
        <w:rPr>
          <w:rFonts w:ascii="仿宋_GB2312" w:eastAsia="仿宋_GB2312" w:hAnsi="仿宋_GB2312" w:cs="仿宋_GB2312" w:hint="eastAsia"/>
          <w:color w:val="000000" w:themeColor="text1"/>
          <w:sz w:val="32"/>
          <w:szCs w:val="32"/>
          <w:shd w:val="clear" w:color="auto" w:fill="FFFFFF"/>
        </w:rPr>
        <w:t>（六）具备招聘岗位所需要的其他条件;</w:t>
      </w:r>
    </w:p>
    <w:p w:rsidR="00463884" w:rsidRDefault="00F6033D">
      <w:pPr>
        <w:widowControl/>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t>曾受过刑事处罚和曾开除党籍、被开除公职的人员、在读全日制普通高校非应届毕业生、现役军人以及法律法规规定不得聘用的其他情形人员不得应聘，在读全日制普通高校非应届毕业生也不能用已取得的学历学位作为条件应聘。</w:t>
      </w:r>
    </w:p>
    <w:p w:rsidR="00463884" w:rsidRDefault="00F6033D">
      <w:pPr>
        <w:pStyle w:val="a6"/>
        <w:shd w:val="clear" w:color="auto" w:fill="FFFFFF"/>
        <w:spacing w:beforeAutospacing="0" w:afterAutospacing="0" w:line="600" w:lineRule="exact"/>
        <w:ind w:firstLine="738"/>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香港和澳门居民中的中国公民可应聘符合条件的岗位。取得祖国大陆全日制普通高校学历的台湾学生和取得祖国大陆认可学历的其他台湾居民，可应聘符合条件的岗位。</w:t>
      </w:r>
    </w:p>
    <w:p w:rsidR="00463884" w:rsidRDefault="00F6033D">
      <w:pPr>
        <w:pStyle w:val="a6"/>
        <w:shd w:val="clear" w:color="auto" w:fill="FFFFFF"/>
        <w:spacing w:beforeAutospacing="0" w:afterAutospacing="0" w:line="600" w:lineRule="exact"/>
        <w:ind w:firstLine="738"/>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lastRenderedPageBreak/>
        <w:t>取得高级工、预备技师职业资格的高级技校或技师学院全日制毕业生，可分别按照全日制高职（大专）、本科毕业生应聘符合条件的岗位。</w:t>
      </w:r>
    </w:p>
    <w:p w:rsidR="00463884" w:rsidRDefault="00F6033D">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color w:val="000000" w:themeColor="text1"/>
          <w:kern w:val="0"/>
          <w:sz w:val="32"/>
          <w:szCs w:val="32"/>
          <w:lang w:val="zh-CN"/>
        </w:rPr>
        <w:t>在编在岗人员、签订劳动合同人员、人事代理等人员需在报名时出具有用人管理权限的部门（单位）同意应聘的证明；定向、委培毕业生应聘，需出具征得定向、委培单位同意的报考信函;已经就业或签订就业协议书的应届毕业生须用人单位出具同意报考证明。相关同意报名应聘或解除就业</w:t>
      </w:r>
      <w:r>
        <w:rPr>
          <w:rFonts w:ascii="仿宋_GB2312" w:eastAsia="仿宋_GB2312" w:hAnsi="仿宋_GB2312" w:cs="仿宋_GB2312" w:hint="eastAsia"/>
          <w:kern w:val="0"/>
          <w:sz w:val="32"/>
          <w:szCs w:val="32"/>
          <w:lang w:val="zh-CN"/>
        </w:rPr>
        <w:t>协议的证明材料，一般应于报名截止日（2022年</w:t>
      </w:r>
      <w:r>
        <w:rPr>
          <w:rFonts w:ascii="仿宋_GB2312" w:eastAsia="仿宋_GB2312" w:hAnsi="仿宋_GB2312" w:cs="仿宋_GB2312" w:hint="eastAsia"/>
          <w:kern w:val="0"/>
          <w:sz w:val="32"/>
          <w:szCs w:val="32"/>
        </w:rPr>
        <w:t>5</w:t>
      </w:r>
      <w:r>
        <w:rPr>
          <w:rFonts w:ascii="仿宋_GB2312" w:eastAsia="仿宋_GB2312" w:hAnsi="仿宋_GB2312" w:cs="仿宋_GB2312" w:hint="eastAsia"/>
          <w:kern w:val="0"/>
          <w:sz w:val="32"/>
          <w:szCs w:val="32"/>
          <w:lang w:val="zh-CN"/>
        </w:rPr>
        <w:t>月</w:t>
      </w:r>
      <w:r>
        <w:rPr>
          <w:rFonts w:ascii="仿宋_GB2312" w:eastAsia="仿宋_GB2312" w:hAnsi="仿宋_GB2312" w:cs="仿宋_GB2312" w:hint="eastAsia"/>
          <w:kern w:val="0"/>
          <w:sz w:val="32"/>
          <w:szCs w:val="32"/>
        </w:rPr>
        <w:t>5</w:t>
      </w:r>
      <w:r>
        <w:rPr>
          <w:rFonts w:ascii="仿宋_GB2312" w:eastAsia="仿宋_GB2312" w:hAnsi="仿宋_GB2312" w:cs="仿宋_GB2312" w:hint="eastAsia"/>
          <w:kern w:val="0"/>
          <w:sz w:val="32"/>
          <w:szCs w:val="32"/>
          <w:lang w:val="zh-CN"/>
        </w:rPr>
        <w:t>日）前取得。</w:t>
      </w:r>
      <w:r>
        <w:rPr>
          <w:rFonts w:ascii="仿宋_GB2312" w:eastAsia="仿宋_GB2312" w:hAnsi="仿宋_GB2312" w:cs="仿宋_GB2312" w:hint="eastAsia"/>
          <w:kern w:val="0"/>
          <w:sz w:val="32"/>
          <w:szCs w:val="32"/>
        </w:rPr>
        <w:t>不按上述要求办理或提交虚假信息材料的，查实后取消其本次应聘资格。</w:t>
      </w:r>
    </w:p>
    <w:p w:rsidR="00463884" w:rsidRDefault="00F6033D">
      <w:pPr>
        <w:pStyle w:val="a6"/>
        <w:spacing w:beforeAutospacing="0" w:afterAutospacing="0" w:line="60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（七）法律、法规规定的其他条件。</w:t>
      </w:r>
    </w:p>
    <w:p w:rsidR="00463884" w:rsidRDefault="00F6033D">
      <w:pPr>
        <w:spacing w:line="600" w:lineRule="exact"/>
        <w:ind w:firstLineChars="200" w:firstLine="640"/>
        <w:rPr>
          <w:rFonts w:ascii="黑体" w:eastAsia="黑体" w:hAnsi="黑体"/>
          <w:sz w:val="32"/>
          <w:szCs w:val="32"/>
        </w:rPr>
      </w:pPr>
      <w:r>
        <w:rPr>
          <w:rFonts w:ascii="黑体" w:eastAsia="黑体" w:hAnsi="黑体" w:hint="eastAsia"/>
          <w:sz w:val="32"/>
          <w:szCs w:val="32"/>
        </w:rPr>
        <w:t>二、</w:t>
      </w:r>
      <w:r>
        <w:rPr>
          <w:rFonts w:ascii="黑体" w:eastAsia="黑体" w:hAnsi="黑体" w:cs="黑体" w:hint="eastAsia"/>
          <w:bCs/>
          <w:color w:val="000000"/>
          <w:kern w:val="0"/>
          <w:sz w:val="32"/>
          <w:szCs w:val="32"/>
        </w:rPr>
        <w:t>岗位设置及计划招聘人数</w:t>
      </w:r>
    </w:p>
    <w:p w:rsidR="00463884" w:rsidRDefault="00F6033D">
      <w:pPr>
        <w:spacing w:line="600" w:lineRule="exact"/>
        <w:ind w:firstLineChars="200" w:firstLine="640"/>
        <w:rPr>
          <w:rFonts w:ascii="仿宋_GB2312" w:eastAsia="仿宋_GB2312"/>
          <w:sz w:val="32"/>
          <w:szCs w:val="32"/>
        </w:rPr>
      </w:pPr>
      <w:r>
        <w:rPr>
          <w:rFonts w:ascii="仿宋_GB2312" w:eastAsia="仿宋_GB2312" w:hint="eastAsia"/>
          <w:sz w:val="32"/>
          <w:szCs w:val="32"/>
        </w:rPr>
        <w:t>具体招聘岗位见附件1。</w:t>
      </w:r>
    </w:p>
    <w:p w:rsidR="00463884" w:rsidRDefault="00F6033D">
      <w:pPr>
        <w:pStyle w:val="a6"/>
        <w:widowControl/>
        <w:shd w:val="clear" w:color="auto" w:fill="FFFFFF"/>
        <w:spacing w:beforeAutospacing="0" w:afterAutospacing="0" w:line="600" w:lineRule="exact"/>
        <w:ind w:firstLineChars="200" w:firstLine="672"/>
        <w:jc w:val="both"/>
        <w:rPr>
          <w:rStyle w:val="a8"/>
          <w:rFonts w:ascii="黑体" w:eastAsia="黑体" w:hAnsi="黑体" w:cs="黑体"/>
          <w:b w:val="0"/>
          <w:bCs/>
          <w:color w:val="000000"/>
          <w:spacing w:val="8"/>
          <w:sz w:val="32"/>
          <w:szCs w:val="32"/>
          <w:shd w:val="clear" w:color="auto" w:fill="FFFFFF"/>
        </w:rPr>
      </w:pPr>
      <w:r>
        <w:rPr>
          <w:rStyle w:val="a8"/>
          <w:rFonts w:ascii="黑体" w:eastAsia="黑体" w:hAnsi="黑体" w:cs="黑体" w:hint="eastAsia"/>
          <w:b w:val="0"/>
          <w:bCs/>
          <w:color w:val="000000"/>
          <w:spacing w:val="8"/>
          <w:sz w:val="32"/>
          <w:szCs w:val="32"/>
          <w:shd w:val="clear" w:color="auto" w:fill="FFFFFF"/>
        </w:rPr>
        <w:t>三、招聘程序</w:t>
      </w:r>
    </w:p>
    <w:p w:rsidR="00463884" w:rsidRDefault="00F6033D">
      <w:pPr>
        <w:widowControl/>
        <w:wordWrap w:val="0"/>
        <w:spacing w:line="600" w:lineRule="exact"/>
        <w:ind w:firstLineChars="200" w:firstLine="640"/>
        <w:jc w:val="left"/>
        <w:rPr>
          <w:rFonts w:ascii="楷体" w:eastAsia="楷体" w:hAnsi="楷体" w:cs="楷体"/>
          <w:sz w:val="32"/>
          <w:szCs w:val="32"/>
        </w:rPr>
      </w:pPr>
      <w:r>
        <w:rPr>
          <w:rFonts w:ascii="楷体" w:eastAsia="楷体" w:hAnsi="楷体" w:cs="楷体" w:hint="eastAsia"/>
          <w:color w:val="000000"/>
          <w:kern w:val="0"/>
          <w:sz w:val="32"/>
          <w:szCs w:val="32"/>
          <w:shd w:val="clear" w:color="auto" w:fill="FFFFFF"/>
        </w:rPr>
        <w:t>（一）个人报名</w:t>
      </w:r>
    </w:p>
    <w:p w:rsidR="00463884" w:rsidRDefault="00F6033D">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b/>
          <w:bCs/>
          <w:color w:val="000000" w:themeColor="text1"/>
          <w:kern w:val="2"/>
          <w:sz w:val="32"/>
          <w:szCs w:val="32"/>
        </w:rPr>
      </w:pPr>
      <w:r>
        <w:rPr>
          <w:rFonts w:ascii="仿宋_GB2312" w:eastAsia="仿宋_GB2312" w:hAnsi="仿宋_GB2312" w:cs="仿宋_GB2312" w:hint="eastAsia"/>
          <w:kern w:val="2"/>
          <w:sz w:val="32"/>
          <w:szCs w:val="32"/>
        </w:rPr>
        <w:t>1.报名时间：</w:t>
      </w:r>
      <w:r>
        <w:rPr>
          <w:rFonts w:ascii="仿宋_GB2312" w:eastAsia="仿宋_GB2312" w:hAnsi="仿宋_GB2312" w:cs="仿宋_GB2312" w:hint="eastAsia"/>
          <w:b/>
          <w:bCs/>
          <w:color w:val="000000"/>
          <w:kern w:val="2"/>
          <w:sz w:val="32"/>
          <w:szCs w:val="32"/>
        </w:rPr>
        <w:t>2022年5月3日09:00-5月5日16:00</w:t>
      </w:r>
      <w:r>
        <w:rPr>
          <w:rFonts w:ascii="仿宋_GB2312" w:eastAsia="仿宋_GB2312" w:hAnsi="仿宋_GB2312" w:cs="仿宋_GB2312" w:hint="eastAsia"/>
          <w:b/>
          <w:bCs/>
          <w:color w:val="000000" w:themeColor="text1"/>
          <w:kern w:val="2"/>
          <w:sz w:val="32"/>
          <w:szCs w:val="32"/>
        </w:rPr>
        <w:t>。</w:t>
      </w:r>
    </w:p>
    <w:p w:rsidR="00463884" w:rsidRDefault="00F6033D">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b/>
          <w:bCs/>
          <w:color w:val="000000" w:themeColor="text1"/>
          <w:kern w:val="2"/>
          <w:sz w:val="32"/>
          <w:szCs w:val="32"/>
        </w:rPr>
      </w:pPr>
      <w:r>
        <w:rPr>
          <w:rFonts w:ascii="仿宋_GB2312" w:eastAsia="仿宋_GB2312" w:hAnsi="仿宋_GB2312" w:cs="仿宋_GB2312" w:hint="eastAsia"/>
          <w:kern w:val="2"/>
          <w:sz w:val="32"/>
          <w:szCs w:val="32"/>
        </w:rPr>
        <w:t>2.查询时间：</w:t>
      </w:r>
      <w:r>
        <w:rPr>
          <w:rFonts w:ascii="仿宋_GB2312" w:eastAsia="仿宋_GB2312" w:hAnsi="仿宋_GB2312" w:cs="仿宋_GB2312" w:hint="eastAsia"/>
          <w:b/>
          <w:bCs/>
          <w:color w:val="000000"/>
          <w:kern w:val="2"/>
          <w:sz w:val="32"/>
          <w:szCs w:val="32"/>
        </w:rPr>
        <w:t>2022年5月3日11:00-5月6日16:00</w:t>
      </w:r>
    </w:p>
    <w:p w:rsidR="00463884" w:rsidRDefault="00F6033D">
      <w:pPr>
        <w:pStyle w:val="a6"/>
        <w:widowControl/>
        <w:shd w:val="clear" w:color="auto" w:fill="FFFFFF"/>
        <w:spacing w:beforeAutospacing="0" w:after="225" w:afterAutospacing="0" w:line="600" w:lineRule="exact"/>
        <w:ind w:firstLine="646"/>
        <w:jc w:val="both"/>
        <w:rPr>
          <w:rFonts w:ascii="仿宋_GB2312" w:eastAsia="仿宋_GB2312" w:hAnsi="仿宋_GB2312" w:cs="仿宋_GB2312"/>
          <w:color w:val="000000"/>
          <w:spacing w:val="8"/>
          <w:sz w:val="32"/>
          <w:szCs w:val="32"/>
          <w:shd w:val="clear" w:color="auto" w:fill="FFFFFF"/>
        </w:rPr>
      </w:pPr>
      <w:r>
        <w:rPr>
          <w:rFonts w:ascii="仿宋_GB2312" w:eastAsia="仿宋_GB2312" w:hAnsi="仿宋_GB2312" w:cs="仿宋_GB2312" w:hint="eastAsia"/>
          <w:kern w:val="2"/>
          <w:sz w:val="32"/>
          <w:szCs w:val="32"/>
        </w:rPr>
        <w:t>3.报名方式：报名采取统一时间网上报名、网上资格初审的方式进行。应聘人员须仔细阅读招聘公告，登录医院官网（</w:t>
      </w:r>
      <w:r>
        <w:rPr>
          <w:rFonts w:ascii="仿宋_GB2312" w:eastAsia="仿宋_GB2312" w:hAnsi="仿宋_GB2312" w:cs="仿宋_GB2312" w:hint="eastAsia"/>
          <w:color w:val="000000" w:themeColor="text1"/>
          <w:sz w:val="32"/>
          <w:szCs w:val="32"/>
        </w:rPr>
        <w:t>http://www.bzyzzyy.cn/</w:t>
      </w:r>
      <w:r>
        <w:rPr>
          <w:rFonts w:ascii="仿宋_GB2312" w:eastAsia="仿宋_GB2312" w:hAnsi="仿宋_GB2312" w:cs="仿宋_GB2312" w:hint="eastAsia"/>
          <w:kern w:val="2"/>
          <w:sz w:val="32"/>
          <w:szCs w:val="32"/>
        </w:rPr>
        <w:t>）报名入口，按要求填写相关个人应聘信息，上传学历、学位、就业推荐表、相关证明等材料，并在规定的报名时间（以报名系统时间为准）内提交。</w:t>
      </w:r>
      <w:r>
        <w:rPr>
          <w:rFonts w:ascii="仿宋_GB2312" w:eastAsia="仿宋_GB2312" w:hAnsi="仿宋_GB2312" w:cs="仿宋_GB2312" w:hint="eastAsia"/>
          <w:color w:val="000000"/>
          <w:spacing w:val="8"/>
          <w:sz w:val="32"/>
          <w:szCs w:val="32"/>
          <w:shd w:val="clear" w:color="auto" w:fill="FFFFFF"/>
        </w:rPr>
        <w:lastRenderedPageBreak/>
        <w:t>应聘人员报名时应按照规定流程和时限，尽早完成各环节操作，因“压哨报名”而影响资格初审结果的，后果由应聘人员本人自负。报名人员在应聘期间的表现，将作为公开招聘考察的重要内容之一。</w:t>
      </w:r>
    </w:p>
    <w:p w:rsidR="00463884" w:rsidRDefault="00F6033D">
      <w:pPr>
        <w:pStyle w:val="a6"/>
        <w:widowControl/>
        <w:shd w:val="clear" w:color="auto" w:fill="FFFFFF"/>
        <w:spacing w:beforeAutospacing="0" w:after="225" w:afterAutospacing="0" w:line="600" w:lineRule="exact"/>
        <w:ind w:firstLine="646"/>
        <w:jc w:val="both"/>
        <w:rPr>
          <w:rFonts w:ascii="仿宋_GB2312" w:eastAsia="仿宋_GB2312" w:hAnsi="仿宋_GB2312" w:cs="仿宋_GB2312"/>
          <w:color w:val="000000"/>
          <w:spacing w:val="8"/>
          <w:sz w:val="32"/>
          <w:szCs w:val="32"/>
          <w:shd w:val="clear" w:color="auto" w:fill="FFFFFF"/>
        </w:rPr>
      </w:pPr>
      <w:r>
        <w:rPr>
          <w:rFonts w:ascii="仿宋_GB2312" w:eastAsia="仿宋_GB2312" w:hAnsi="仿宋_GB2312" w:cs="仿宋_GB2312" w:hint="eastAsia"/>
          <w:color w:val="000000"/>
          <w:spacing w:val="8"/>
          <w:sz w:val="32"/>
          <w:szCs w:val="32"/>
          <w:shd w:val="clear" w:color="auto" w:fill="FFFFFF"/>
        </w:rPr>
        <w:t>（二）资格审核</w:t>
      </w:r>
    </w:p>
    <w:p w:rsidR="00463884" w:rsidRDefault="00F6033D">
      <w:pPr>
        <w:pStyle w:val="a6"/>
        <w:widowControl/>
        <w:shd w:val="clear" w:color="auto" w:fill="FFFFFF"/>
        <w:spacing w:beforeAutospacing="0" w:afterAutospacing="0" w:line="600" w:lineRule="exact"/>
        <w:ind w:firstLine="646"/>
        <w:jc w:val="both"/>
        <w:rPr>
          <w:rFonts w:ascii="仿宋_GB2312" w:eastAsia="仿宋_GB2312" w:hAnsi="仿宋_GB2312" w:cs="仿宋_GB2312"/>
          <w:b/>
          <w:bCs/>
          <w:color w:val="000000"/>
          <w:spacing w:val="8"/>
          <w:sz w:val="32"/>
          <w:szCs w:val="32"/>
          <w:shd w:val="clear" w:color="auto" w:fill="FFFFFF"/>
        </w:rPr>
      </w:pPr>
      <w:r>
        <w:rPr>
          <w:rFonts w:ascii="仿宋_GB2312" w:eastAsia="仿宋_GB2312" w:hAnsi="仿宋_GB2312" w:cs="仿宋_GB2312" w:hint="eastAsia"/>
          <w:color w:val="000000"/>
          <w:kern w:val="2"/>
          <w:sz w:val="32"/>
          <w:szCs w:val="32"/>
        </w:rPr>
        <w:t>1.审核时间：</w:t>
      </w:r>
      <w:r>
        <w:rPr>
          <w:rFonts w:ascii="仿宋_GB2312" w:eastAsia="仿宋_GB2312" w:hAnsi="仿宋_GB2312" w:cs="仿宋_GB2312" w:hint="eastAsia"/>
          <w:b/>
          <w:bCs/>
          <w:color w:val="000000"/>
          <w:spacing w:val="8"/>
          <w:sz w:val="32"/>
          <w:szCs w:val="32"/>
          <w:shd w:val="clear" w:color="auto" w:fill="FFFFFF"/>
        </w:rPr>
        <w:t>2022年5月3日11:00—5月6日16:00</w:t>
      </w:r>
    </w:p>
    <w:p w:rsidR="00463884" w:rsidRDefault="00F6033D">
      <w:pPr>
        <w:pStyle w:val="a6"/>
        <w:widowControl/>
        <w:shd w:val="clear" w:color="auto" w:fill="FFFFFF"/>
        <w:spacing w:beforeAutospacing="0" w:after="225" w:afterAutospacing="0" w:line="600" w:lineRule="exact"/>
        <w:ind w:firstLine="645"/>
        <w:jc w:val="both"/>
        <w:rPr>
          <w:rFonts w:ascii="仿宋_GB2312" w:eastAsia="仿宋_GB2312" w:hAnsi="仿宋_GB2312" w:cs="仿宋_GB2312"/>
          <w:color w:val="000000"/>
          <w:kern w:val="2"/>
          <w:sz w:val="32"/>
          <w:szCs w:val="32"/>
        </w:rPr>
      </w:pPr>
      <w:r>
        <w:rPr>
          <w:rFonts w:ascii="仿宋_GB2312" w:eastAsia="仿宋_GB2312" w:hAnsi="仿宋_GB2312" w:cs="仿宋_GB2312" w:hint="eastAsia"/>
          <w:color w:val="000000"/>
          <w:kern w:val="2"/>
          <w:sz w:val="32"/>
          <w:szCs w:val="32"/>
        </w:rPr>
        <w:t>2.审核方式：单位指定专人负责资格审查工作（节假日不休息），及时查看本单位网上报名情况，认真进行资格审查，确认初审结果。对具有报名资格并符合应聘条件的，不得拒绝报名；对未通过初审的人员，要说明理由；对提交材料不全的，应注明缺失内容，并退回报名人员补充。没有通过招聘单位资格审查的应聘人员，在报名时间截止前可改报其他符合条件的岗位。网上报名期间，安排专人值班，回答报考人员的咨询。</w:t>
      </w:r>
    </w:p>
    <w:p w:rsidR="00463884" w:rsidRDefault="00F6033D">
      <w:pPr>
        <w:widowControl/>
        <w:spacing w:line="600" w:lineRule="exact"/>
        <w:ind w:firstLineChars="200" w:firstLine="640"/>
        <w:rPr>
          <w:rFonts w:ascii="楷体" w:eastAsia="楷体" w:hAnsi="楷体" w:cs="楷体"/>
          <w:color w:val="000000"/>
          <w:kern w:val="0"/>
          <w:sz w:val="32"/>
          <w:szCs w:val="32"/>
          <w:shd w:val="clear" w:color="auto" w:fill="FFFFFF"/>
        </w:rPr>
      </w:pPr>
      <w:r>
        <w:rPr>
          <w:rFonts w:ascii="楷体" w:eastAsia="楷体" w:hAnsi="楷体" w:cs="楷体" w:hint="eastAsia"/>
          <w:color w:val="000000"/>
          <w:kern w:val="0"/>
          <w:sz w:val="32"/>
          <w:szCs w:val="32"/>
          <w:shd w:val="clear" w:color="auto" w:fill="FFFFFF"/>
        </w:rPr>
        <w:t>（三）网上缴费</w:t>
      </w:r>
    </w:p>
    <w:p w:rsidR="00463884" w:rsidRDefault="00F6033D">
      <w:pPr>
        <w:widowControl/>
        <w:spacing w:line="579" w:lineRule="exact"/>
        <w:ind w:firstLineChars="200" w:firstLine="640"/>
        <w:jc w:val="left"/>
        <w:rPr>
          <w:rFonts w:ascii="仿宋_GB2312" w:eastAsia="仿宋_GB2312" w:hAnsi="仿宋" w:cs="仿宋_GB2312"/>
          <w:b/>
          <w:bCs/>
          <w:color w:val="000000"/>
          <w:kern w:val="0"/>
          <w:sz w:val="32"/>
          <w:szCs w:val="32"/>
        </w:rPr>
      </w:pPr>
      <w:r>
        <w:rPr>
          <w:rFonts w:ascii="仿宋_GB2312" w:eastAsia="仿宋_GB2312" w:hAnsi="仿宋_GB2312" w:cs="仿宋_GB2312" w:hint="eastAsia"/>
          <w:color w:val="000000"/>
          <w:kern w:val="0"/>
          <w:sz w:val="32"/>
          <w:szCs w:val="32"/>
        </w:rPr>
        <w:t>缴费时间：</w:t>
      </w:r>
      <w:r>
        <w:rPr>
          <w:rFonts w:ascii="仿宋_GB2312" w:eastAsia="仿宋_GB2312" w:hAnsi="仿宋" w:cs="仿宋_GB2312" w:hint="eastAsia"/>
          <w:b/>
          <w:bCs/>
          <w:color w:val="000000"/>
          <w:kern w:val="0"/>
          <w:sz w:val="32"/>
          <w:szCs w:val="32"/>
        </w:rPr>
        <w:t>2022年5月3日11:00-5月7日16:00</w:t>
      </w:r>
    </w:p>
    <w:p w:rsidR="00463884" w:rsidRDefault="00F6033D">
      <w:pPr>
        <w:widowControl/>
        <w:spacing w:line="60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通过资格初审的人员，在规定时间内登录报名网站进行网上缴费, 逾期未进行网上缴费的，视为放弃。</w:t>
      </w:r>
    </w:p>
    <w:p w:rsidR="00463884" w:rsidRDefault="00F6033D">
      <w:pPr>
        <w:ind w:firstLineChars="200" w:firstLine="640"/>
        <w:rPr>
          <w:rFonts w:ascii="仿宋_GB2312" w:eastAsia="仿宋_GB2312" w:hAnsi="仿宋_GB2312" w:cs="仿宋_GB2312"/>
          <w:b/>
          <w:bCs/>
          <w:color w:val="000000"/>
          <w:spacing w:val="8"/>
          <w:kern w:val="0"/>
          <w:sz w:val="32"/>
          <w:szCs w:val="32"/>
          <w:shd w:val="clear" w:color="auto" w:fill="FFFFFF"/>
        </w:rPr>
      </w:pPr>
      <w:r>
        <w:rPr>
          <w:rFonts w:ascii="仿宋_GB2312" w:eastAsia="仿宋_GB2312" w:hAnsi="仿宋_GB2312" w:cs="仿宋_GB2312" w:hint="eastAsia"/>
          <w:color w:val="000000"/>
          <w:sz w:val="32"/>
          <w:szCs w:val="32"/>
        </w:rPr>
        <w:t>缴费成功人员于</w:t>
      </w:r>
      <w:r>
        <w:rPr>
          <w:rFonts w:ascii="仿宋_GB2312" w:eastAsia="仿宋_GB2312" w:hAnsi="仿宋_GB2312" w:cs="仿宋_GB2312" w:hint="eastAsia"/>
          <w:b/>
          <w:bCs/>
          <w:color w:val="000000"/>
          <w:sz w:val="32"/>
          <w:szCs w:val="32"/>
        </w:rPr>
        <w:t>2022年5月6日上午 9:00--5月8日 上午8：30（开考前半小时）</w:t>
      </w:r>
      <w:r>
        <w:rPr>
          <w:rFonts w:ascii="仿宋_GB2312" w:eastAsia="仿宋_GB2312" w:hAnsi="仿宋_GB2312" w:cs="仿宋_GB2312" w:hint="eastAsia"/>
          <w:color w:val="000000"/>
          <w:sz w:val="32"/>
          <w:szCs w:val="32"/>
        </w:rPr>
        <w:t>登录报名网站打印准考证以及《报名登记表》和《诚信承诺书》（参加面试和体检时使用）。</w:t>
      </w:r>
    </w:p>
    <w:p w:rsidR="00463884" w:rsidRDefault="00463884">
      <w:pPr>
        <w:widowControl/>
        <w:spacing w:line="600" w:lineRule="exact"/>
        <w:ind w:firstLineChars="200" w:firstLine="640"/>
        <w:jc w:val="left"/>
        <w:rPr>
          <w:rFonts w:ascii="仿宋_GB2312" w:eastAsia="仿宋_GB2312" w:hAnsi="仿宋_GB2312" w:cs="仿宋_GB2312"/>
          <w:color w:val="FF0000"/>
          <w:sz w:val="32"/>
          <w:szCs w:val="32"/>
        </w:rPr>
      </w:pPr>
    </w:p>
    <w:p w:rsidR="00463884" w:rsidRDefault="00F6033D">
      <w:pPr>
        <w:widowControl/>
        <w:spacing w:line="60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lastRenderedPageBreak/>
        <w:t>根据山东省发展和改革委员会、山东省财政厅《关于重新明确机关事业单位人员录用考试报名考务费标准问题的通知》（鲁发改成本〔2018〕1427号）核定的标准，考务费的收取标准为每人70元。</w:t>
      </w:r>
    </w:p>
    <w:p w:rsidR="00463884" w:rsidRDefault="00F6033D">
      <w:pPr>
        <w:widowControl/>
        <w:spacing w:line="600" w:lineRule="exact"/>
        <w:ind w:firstLineChars="200" w:firstLine="640"/>
        <w:rPr>
          <w:rFonts w:ascii="楷体" w:eastAsia="楷体" w:hAnsi="楷体" w:cs="楷体"/>
          <w:color w:val="000000"/>
          <w:kern w:val="0"/>
          <w:sz w:val="32"/>
          <w:szCs w:val="32"/>
          <w:shd w:val="clear" w:color="auto" w:fill="FFFFFF"/>
        </w:rPr>
      </w:pPr>
      <w:r>
        <w:rPr>
          <w:rFonts w:ascii="楷体" w:eastAsia="楷体" w:hAnsi="楷体" w:cs="楷体" w:hint="eastAsia"/>
          <w:color w:val="000000"/>
          <w:kern w:val="0"/>
          <w:sz w:val="32"/>
          <w:szCs w:val="32"/>
          <w:shd w:val="clear" w:color="auto" w:fill="FFFFFF"/>
        </w:rPr>
        <w:t>（四）考试</w:t>
      </w:r>
    </w:p>
    <w:p w:rsidR="00463884" w:rsidRDefault="00F6033D">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本次考试采取面试的方式进行。主要对应聘人员的综合素质、专业水平、岗位匹配度等进行测评。</w:t>
      </w:r>
    </w:p>
    <w:p w:rsidR="00E145C7" w:rsidRDefault="00E145C7">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sidRPr="00E145C7">
        <w:rPr>
          <w:rFonts w:ascii="仿宋_GB2312" w:eastAsia="仿宋_GB2312" w:hAnsi="仿宋_GB2312" w:cs="仿宋_GB2312" w:hint="eastAsia"/>
          <w:kern w:val="2"/>
          <w:sz w:val="32"/>
          <w:szCs w:val="32"/>
        </w:rPr>
        <w:t>面试设定开考比例为1：3,根据报名情况，如达不到1:3开考比例，经市事业单位人事综合管理部门同意后，适当降低开考比例。</w:t>
      </w:r>
    </w:p>
    <w:p w:rsidR="00463884" w:rsidRDefault="00F6033D">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面试采用百分制计算成绩，成绩计算到小数点后两位数，尾数四舍五入。面试设定最低合格分数线70分，面试成绩不低于最低合格分数线的应聘人员，分岗位由高分到低分确定排名顺序。如同一个招聘岗位出现应聘人员面试成绩相同，以加试形式确定排名顺序。</w:t>
      </w:r>
    </w:p>
    <w:p w:rsidR="00463884" w:rsidRDefault="00F6033D">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面试具体安排等要求以面试准考证为准。</w:t>
      </w:r>
    </w:p>
    <w:p w:rsidR="00463884" w:rsidRDefault="00F6033D">
      <w:pPr>
        <w:widowControl/>
        <w:spacing w:line="600" w:lineRule="exact"/>
        <w:ind w:firstLineChars="200" w:firstLine="640"/>
        <w:rPr>
          <w:rFonts w:ascii="楷体" w:eastAsia="楷体" w:hAnsi="楷体" w:cs="楷体"/>
          <w:color w:val="000000"/>
          <w:kern w:val="0"/>
          <w:sz w:val="32"/>
          <w:szCs w:val="32"/>
          <w:shd w:val="clear" w:color="auto" w:fill="FFFFFF"/>
        </w:rPr>
      </w:pPr>
      <w:r>
        <w:rPr>
          <w:rFonts w:ascii="楷体" w:eastAsia="楷体" w:hAnsi="楷体" w:cs="楷体" w:hint="eastAsia"/>
          <w:color w:val="000000"/>
          <w:kern w:val="0"/>
          <w:sz w:val="32"/>
          <w:szCs w:val="32"/>
          <w:shd w:val="clear" w:color="auto" w:fill="FFFFFF"/>
        </w:rPr>
        <w:t>（五）考察和体检</w:t>
      </w:r>
    </w:p>
    <w:p w:rsidR="00463884" w:rsidRDefault="00F6033D">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b/>
          <w:bCs/>
          <w:kern w:val="2"/>
          <w:sz w:val="32"/>
          <w:szCs w:val="32"/>
        </w:rPr>
      </w:pPr>
      <w:r>
        <w:rPr>
          <w:rFonts w:ascii="仿宋_GB2312" w:eastAsia="仿宋_GB2312" w:hAnsi="仿宋_GB2312" w:cs="仿宋_GB2312" w:hint="eastAsia"/>
          <w:kern w:val="2"/>
          <w:sz w:val="32"/>
          <w:szCs w:val="32"/>
        </w:rPr>
        <w:t>根据面试成绩排名，按照招聘计划数1:1的比例确定进入考察体检范围人员名单。考察的同时须进行资格审查,即对应聘人员是否符合规定的岗位资格条件、提供的相关信息材料是否真实准确等进行复审。</w:t>
      </w:r>
    </w:p>
    <w:p w:rsidR="00F74FBA" w:rsidRDefault="00F74FBA" w:rsidP="00F74FBA">
      <w:pPr>
        <w:pStyle w:val="a6"/>
        <w:widowControl/>
        <w:shd w:val="clear" w:color="auto" w:fill="FFFFFF"/>
        <w:spacing w:beforeAutospacing="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因考察体检不合格、弃权、在职人员未征得所在单位同意等原因造成空缺的岗位，</w:t>
      </w:r>
      <w:r w:rsidRPr="004160A2">
        <w:rPr>
          <w:rFonts w:ascii="仿宋_GB2312" w:eastAsia="仿宋_GB2312" w:hAnsi="仿宋_GB2312" w:cs="仿宋_GB2312" w:hint="eastAsia"/>
          <w:kern w:val="2"/>
          <w:sz w:val="32"/>
          <w:szCs w:val="32"/>
        </w:rPr>
        <w:t>可从应聘同一岗位面试合格人员</w:t>
      </w:r>
      <w:r>
        <w:rPr>
          <w:rFonts w:ascii="仿宋_GB2312" w:eastAsia="仿宋_GB2312" w:hAnsi="仿宋_GB2312" w:cs="仿宋_GB2312" w:hint="eastAsia"/>
          <w:kern w:val="2"/>
          <w:sz w:val="32"/>
          <w:szCs w:val="32"/>
        </w:rPr>
        <w:lastRenderedPageBreak/>
        <w:t>中，按考试成绩排名顺序依次等额递补。拟聘用人员名单公示后，不再进行递补。</w:t>
      </w:r>
    </w:p>
    <w:p w:rsidR="00463884" w:rsidRDefault="00F6033D">
      <w:pPr>
        <w:widowControl/>
        <w:spacing w:line="600" w:lineRule="exact"/>
        <w:ind w:firstLineChars="200" w:firstLine="640"/>
        <w:rPr>
          <w:rFonts w:ascii="楷体" w:eastAsia="楷体" w:hAnsi="楷体" w:cs="楷体"/>
          <w:color w:val="000000"/>
          <w:kern w:val="0"/>
          <w:sz w:val="32"/>
          <w:szCs w:val="32"/>
          <w:shd w:val="clear" w:color="auto" w:fill="FFFFFF"/>
        </w:rPr>
      </w:pPr>
      <w:r>
        <w:rPr>
          <w:rFonts w:ascii="楷体" w:eastAsia="楷体" w:hAnsi="楷体" w:cs="楷体" w:hint="eastAsia"/>
          <w:color w:val="000000"/>
          <w:kern w:val="0"/>
          <w:sz w:val="32"/>
          <w:szCs w:val="32"/>
          <w:shd w:val="clear" w:color="auto" w:fill="FFFFFF"/>
        </w:rPr>
        <w:t>（六）公示和聘用</w:t>
      </w:r>
    </w:p>
    <w:p w:rsidR="00463884" w:rsidRDefault="00F6033D">
      <w:pPr>
        <w:pStyle w:val="a6"/>
        <w:widowControl/>
        <w:spacing w:beforeAutospacing="0" w:afterAutospacing="0" w:line="60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根据考察、体检结果，确定拟聘用人员。拟聘用人员在枣庄市卫生健康委员会、医院网站公示7个工作日。</w:t>
      </w:r>
    </w:p>
    <w:p w:rsidR="00463884" w:rsidRDefault="00F6033D">
      <w:pPr>
        <w:pStyle w:val="a6"/>
        <w:widowControl/>
        <w:spacing w:beforeAutospacing="0" w:afterAutospacing="0" w:line="60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kern w:val="2"/>
          <w:sz w:val="32"/>
          <w:szCs w:val="32"/>
        </w:rPr>
        <w:t>公示期间有异议的，按照有关规定调查处理，作出结论。</w:t>
      </w:r>
    </w:p>
    <w:p w:rsidR="00463884" w:rsidRDefault="00F6033D">
      <w:pPr>
        <w:widowControl/>
        <w:spacing w:line="600" w:lineRule="exact"/>
        <w:rPr>
          <w:rFonts w:ascii="仿宋_GB2312" w:eastAsia="仿宋_GB2312" w:hAnsi="仿宋_GB2312" w:cs="仿宋_GB2312"/>
          <w:color w:val="000000"/>
          <w:spacing w:val="8"/>
          <w:sz w:val="32"/>
          <w:szCs w:val="32"/>
          <w:shd w:val="clear" w:color="auto" w:fill="FFFFFF"/>
        </w:rPr>
      </w:pPr>
      <w:r>
        <w:rPr>
          <w:rFonts w:ascii="仿宋_GB2312" w:eastAsia="仿宋_GB2312" w:hAnsi="仿宋_GB2312" w:cs="仿宋_GB2312"/>
          <w:color w:val="000000"/>
          <w:kern w:val="0"/>
          <w:sz w:val="32"/>
          <w:szCs w:val="32"/>
        </w:rPr>
        <w:t>公示期满，对没有问题或者反映问题不影响聘用的，由</w:t>
      </w:r>
      <w:r>
        <w:rPr>
          <w:rFonts w:ascii="仿宋_GB2312" w:eastAsia="仿宋_GB2312" w:hAnsi="仿宋_GB2312" w:cs="仿宋_GB2312" w:hint="eastAsia"/>
          <w:color w:val="000000"/>
          <w:kern w:val="0"/>
          <w:sz w:val="32"/>
          <w:szCs w:val="32"/>
        </w:rPr>
        <w:t>医院</w:t>
      </w:r>
      <w:r>
        <w:rPr>
          <w:rFonts w:ascii="仿宋_GB2312" w:eastAsia="仿宋_GB2312" w:hAnsi="仿宋_GB2312" w:cs="仿宋_GB2312"/>
          <w:color w:val="000000"/>
          <w:kern w:val="0"/>
          <w:sz w:val="32"/>
          <w:szCs w:val="32"/>
        </w:rPr>
        <w:t>提出聘用意见，按照管理权限报市事业单位公开招聘主管机关办理备案手续。对反映问题影响聘用并查实的，不予聘用。符合聘用条件的，发放《202</w:t>
      </w:r>
      <w:r>
        <w:rPr>
          <w:rFonts w:ascii="仿宋_GB2312" w:eastAsia="仿宋_GB2312" w:hAnsi="仿宋_GB2312" w:cs="仿宋_GB2312" w:hint="eastAsia"/>
          <w:color w:val="000000"/>
          <w:kern w:val="0"/>
          <w:sz w:val="32"/>
          <w:szCs w:val="32"/>
        </w:rPr>
        <w:t>2</w:t>
      </w:r>
      <w:r>
        <w:rPr>
          <w:rFonts w:ascii="仿宋_GB2312" w:eastAsia="仿宋_GB2312" w:hAnsi="仿宋_GB2312" w:cs="仿宋_GB2312"/>
          <w:color w:val="000000"/>
          <w:kern w:val="0"/>
          <w:sz w:val="32"/>
          <w:szCs w:val="32"/>
        </w:rPr>
        <w:t>年市直公立医院公开招聘工作人员备案通知书》，凭《202</w:t>
      </w:r>
      <w:r>
        <w:rPr>
          <w:rFonts w:ascii="仿宋_GB2312" w:eastAsia="仿宋_GB2312" w:hAnsi="仿宋_GB2312" w:cs="仿宋_GB2312" w:hint="eastAsia"/>
          <w:color w:val="000000"/>
          <w:kern w:val="0"/>
          <w:sz w:val="32"/>
          <w:szCs w:val="32"/>
        </w:rPr>
        <w:t>2</w:t>
      </w:r>
      <w:r>
        <w:rPr>
          <w:rFonts w:ascii="仿宋_GB2312" w:eastAsia="仿宋_GB2312" w:hAnsi="仿宋_GB2312" w:cs="仿宋_GB2312"/>
          <w:color w:val="000000"/>
          <w:kern w:val="0"/>
          <w:sz w:val="32"/>
          <w:szCs w:val="32"/>
        </w:rPr>
        <w:t>年市直公立医院公开招聘工作人员备案通知书》办理相关手续。拟聘用人员收到备案通知书后无正当理由逾期报到的,取消聘用资格。聘用单位和受聘人员按规定签订聘用合同，确立人事关系。受聘人员按规定实行试用期制度，期满合格的正式聘用，不合格的解除聘用合同。</w:t>
      </w:r>
    </w:p>
    <w:p w:rsidR="00463884" w:rsidRDefault="00F6033D">
      <w:pPr>
        <w:widowControl/>
        <w:spacing w:line="600" w:lineRule="exact"/>
        <w:ind w:firstLineChars="200" w:firstLine="640"/>
        <w:rPr>
          <w:rFonts w:ascii="黑体" w:eastAsia="黑体" w:hAnsi="黑体" w:cs="黑体"/>
          <w:color w:val="000000"/>
          <w:kern w:val="0"/>
          <w:sz w:val="32"/>
          <w:szCs w:val="32"/>
        </w:rPr>
      </w:pPr>
      <w:r>
        <w:rPr>
          <w:rFonts w:ascii="黑体" w:eastAsia="黑体" w:hAnsi="黑体" w:cs="黑体" w:hint="eastAsia"/>
          <w:color w:val="000000"/>
          <w:kern w:val="0"/>
          <w:sz w:val="32"/>
          <w:szCs w:val="32"/>
        </w:rPr>
        <w:t>四、其他</w:t>
      </w:r>
    </w:p>
    <w:p w:rsidR="00463884" w:rsidRDefault="00F6033D">
      <w:pPr>
        <w:widowControl/>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1、本次考试不指定考试教材和辅导用书，不举办也不授权或委托任何机构举办考试辅导培训班。</w:t>
      </w:r>
    </w:p>
    <w:p w:rsidR="00463884" w:rsidRDefault="00F6033D">
      <w:pPr>
        <w:widowControl/>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2、报考人员在初审、复审中提交的所有注册信息和材料应当真实、准确、有效。凡提供虚假信息和材料获取报考资格的，或有意隐瞒本人真实情况的，一经查实，即取消报考或聘用资格。</w:t>
      </w:r>
    </w:p>
    <w:p w:rsidR="00463884" w:rsidRDefault="00F6033D">
      <w:pPr>
        <w:widowControl/>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hint="eastAsia"/>
          <w:color w:val="000000" w:themeColor="text1"/>
          <w:kern w:val="0"/>
          <w:sz w:val="32"/>
          <w:szCs w:val="32"/>
        </w:rPr>
        <w:lastRenderedPageBreak/>
        <w:t>3、考生应及时关注</w:t>
      </w:r>
      <w:r>
        <w:rPr>
          <w:rFonts w:ascii="仿宋_GB2312" w:eastAsia="仿宋_GB2312" w:hAnsi="仿宋" w:cs="仿宋_GB2312" w:hint="eastAsia"/>
          <w:color w:val="000000" w:themeColor="text1"/>
          <w:kern w:val="0"/>
          <w:sz w:val="32"/>
          <w:szCs w:val="32"/>
        </w:rPr>
        <w:t>枣庄市中医医院官网（</w:t>
      </w:r>
      <w:r>
        <w:rPr>
          <w:rFonts w:ascii="仿宋" w:eastAsia="仿宋" w:hAnsi="仿宋" w:hint="eastAsia"/>
          <w:color w:val="000000" w:themeColor="text1"/>
          <w:sz w:val="32"/>
          <w:szCs w:val="32"/>
        </w:rPr>
        <w:t>http://www.bzyzzyy.cn/</w:t>
      </w:r>
      <w:r>
        <w:rPr>
          <w:rFonts w:ascii="仿宋_GB2312" w:eastAsia="仿宋_GB2312" w:hAnsi="仿宋" w:cs="仿宋_GB2312" w:hint="eastAsia"/>
          <w:color w:val="000000" w:themeColor="text1"/>
          <w:kern w:val="0"/>
          <w:sz w:val="32"/>
          <w:szCs w:val="32"/>
        </w:rPr>
        <w:t>）</w:t>
      </w:r>
      <w:r>
        <w:rPr>
          <w:rFonts w:ascii="仿宋_GB2312" w:eastAsia="仿宋_GB2312" w:hAnsi="仿宋_GB2312" w:cs="仿宋_GB2312" w:hint="eastAsia"/>
          <w:color w:val="000000" w:themeColor="text1"/>
          <w:kern w:val="0"/>
          <w:sz w:val="32"/>
          <w:szCs w:val="32"/>
        </w:rPr>
        <w:t>，所有通知均通过网站下达，医院不单独电话通知考生本人。</w:t>
      </w:r>
    </w:p>
    <w:p w:rsidR="00463884" w:rsidRDefault="00F6033D">
      <w:pPr>
        <w:widowControl/>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公开招聘监督电话：0632-3317249</w:t>
      </w:r>
    </w:p>
    <w:p w:rsidR="00463884" w:rsidRDefault="00F6033D">
      <w:pPr>
        <w:widowControl/>
        <w:spacing w:line="600" w:lineRule="exact"/>
        <w:ind w:firstLineChars="200" w:firstLine="640"/>
        <w:rPr>
          <w:rFonts w:ascii="仿宋_GB2312" w:eastAsia="仿宋_GB2312" w:hAnsi="仿宋_GB2312" w:cs="仿宋_GB2312"/>
          <w:color w:val="000000" w:themeColor="text1"/>
          <w:kern w:val="0"/>
          <w:sz w:val="32"/>
          <w:szCs w:val="32"/>
        </w:rPr>
      </w:pPr>
      <w:r>
        <w:rPr>
          <w:rFonts w:ascii="仿宋_GB2312" w:eastAsia="仿宋_GB2312" w:hAnsi="仿宋_GB2312" w:cs="仿宋_GB2312"/>
          <w:color w:val="000000" w:themeColor="text1"/>
          <w:kern w:val="0"/>
          <w:sz w:val="32"/>
          <w:szCs w:val="32"/>
        </w:rPr>
        <w:t>网上报名咨询电话：</w:t>
      </w:r>
      <w:r>
        <w:rPr>
          <w:rFonts w:ascii="仿宋_GB2312" w:eastAsia="仿宋_GB2312" w:hAnsi="仿宋_GB2312" w:cs="仿宋_GB2312" w:hint="eastAsia"/>
          <w:color w:val="000000" w:themeColor="text1"/>
          <w:kern w:val="0"/>
          <w:sz w:val="32"/>
          <w:szCs w:val="32"/>
        </w:rPr>
        <w:t>0632-3068011</w:t>
      </w:r>
    </w:p>
    <w:p w:rsidR="00463884" w:rsidRDefault="00463884">
      <w:pPr>
        <w:widowControl/>
        <w:spacing w:line="600" w:lineRule="exact"/>
        <w:ind w:firstLineChars="200" w:firstLine="640"/>
        <w:rPr>
          <w:rFonts w:ascii="仿宋_GB2312" w:eastAsia="仿宋_GB2312" w:hAnsi="仿宋_GB2312" w:cs="仿宋_GB2312"/>
          <w:color w:val="000000"/>
          <w:kern w:val="0"/>
          <w:sz w:val="32"/>
          <w:szCs w:val="32"/>
        </w:rPr>
      </w:pPr>
    </w:p>
    <w:p w:rsidR="00463884" w:rsidRDefault="00463884">
      <w:pPr>
        <w:widowControl/>
        <w:spacing w:line="600" w:lineRule="exact"/>
        <w:ind w:firstLineChars="200" w:firstLine="640"/>
        <w:rPr>
          <w:rFonts w:ascii="仿宋_GB2312" w:eastAsia="仿宋_GB2312" w:hAnsi="仿宋_GB2312" w:cs="仿宋_GB2312"/>
          <w:color w:val="000000"/>
          <w:kern w:val="0"/>
          <w:sz w:val="32"/>
          <w:szCs w:val="32"/>
        </w:rPr>
      </w:pPr>
    </w:p>
    <w:p w:rsidR="00463884" w:rsidRDefault="00F6033D">
      <w:pPr>
        <w:widowControl/>
        <w:spacing w:line="600" w:lineRule="exact"/>
        <w:ind w:leftChars="304" w:left="1598" w:hangingChars="300" w:hanging="96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附件1：枣庄市中医医院疫情防控急需专业技术人员招聘岗位表</w:t>
      </w:r>
    </w:p>
    <w:p w:rsidR="00463884" w:rsidRDefault="00F6033D">
      <w:pPr>
        <w:widowControl/>
        <w:spacing w:line="600" w:lineRule="exact"/>
        <w:ind w:leftChars="304" w:left="1598" w:hangingChars="300" w:hanging="96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附件2：应届毕业生说明（式样）</w:t>
      </w:r>
    </w:p>
    <w:p w:rsidR="00463884" w:rsidRDefault="00F6033D">
      <w:pPr>
        <w:widowControl/>
        <w:spacing w:line="600" w:lineRule="exact"/>
        <w:ind w:leftChars="304" w:left="1598" w:hangingChars="300" w:hanging="96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附件3：同意应聘说明（式样）</w:t>
      </w:r>
      <w:r>
        <w:rPr>
          <w:rFonts w:ascii="仿宋_GB2312" w:eastAsia="仿宋_GB2312" w:hAnsi="仿宋_GB2312" w:cs="仿宋_GB2312" w:hint="eastAsia"/>
          <w:color w:val="000000"/>
          <w:kern w:val="0"/>
          <w:sz w:val="32"/>
          <w:szCs w:val="32"/>
        </w:rPr>
        <w:tab/>
        <w:t xml:space="preserve">   </w:t>
      </w:r>
      <w:bookmarkStart w:id="0" w:name="_GoBack"/>
      <w:bookmarkEnd w:id="0"/>
    </w:p>
    <w:p w:rsidR="00463884" w:rsidRDefault="00463884">
      <w:pPr>
        <w:widowControl/>
        <w:spacing w:line="600" w:lineRule="exact"/>
        <w:ind w:leftChars="304" w:left="1598" w:hangingChars="300" w:hanging="960"/>
        <w:rPr>
          <w:rFonts w:ascii="仿宋_GB2312" w:eastAsia="仿宋_GB2312" w:hAnsi="仿宋_GB2312" w:cs="仿宋_GB2312"/>
          <w:color w:val="000000"/>
          <w:kern w:val="0"/>
          <w:sz w:val="32"/>
          <w:szCs w:val="32"/>
        </w:rPr>
      </w:pPr>
    </w:p>
    <w:p w:rsidR="00463884" w:rsidRDefault="00F6033D">
      <w:pPr>
        <w:widowControl/>
        <w:spacing w:line="600" w:lineRule="exact"/>
        <w:ind w:leftChars="304" w:left="1598" w:hangingChars="300" w:hanging="96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                 </w:t>
      </w:r>
    </w:p>
    <w:p w:rsidR="00463884" w:rsidRDefault="00F6033D">
      <w:pPr>
        <w:widowControl/>
        <w:spacing w:line="600" w:lineRule="exact"/>
        <w:ind w:firstLineChars="1700" w:firstLine="5440"/>
        <w:rPr>
          <w:rFonts w:ascii="仿宋" w:eastAsia="仿宋" w:hAnsi="仿宋"/>
          <w:color w:val="000000"/>
          <w:kern w:val="0"/>
        </w:rPr>
      </w:pPr>
      <w:r>
        <w:rPr>
          <w:rFonts w:ascii="仿宋_GB2312" w:eastAsia="仿宋_GB2312" w:hAnsi="仿宋_GB2312" w:cs="仿宋_GB2312" w:hint="eastAsia"/>
          <w:color w:val="000000"/>
          <w:kern w:val="0"/>
          <w:sz w:val="32"/>
          <w:szCs w:val="32"/>
        </w:rPr>
        <w:t>枣庄市中医医院</w:t>
      </w:r>
      <w:r>
        <w:rPr>
          <w:rFonts w:ascii="仿宋" w:eastAsia="仿宋" w:hAnsi="仿宋" w:hint="eastAsia"/>
          <w:color w:val="000000"/>
          <w:kern w:val="0"/>
        </w:rPr>
        <w:t xml:space="preserve">                 </w:t>
      </w:r>
    </w:p>
    <w:p w:rsidR="00463884" w:rsidRDefault="00F6033D">
      <w:pPr>
        <w:spacing w:line="600" w:lineRule="exact"/>
        <w:ind w:firstLineChars="1700" w:firstLine="5440"/>
        <w:rPr>
          <w:rFonts w:ascii="仿宋_GB2312" w:eastAsia="仿宋_GB2312" w:hAnsi="仿宋_GB2312" w:cs="仿宋_GB2312"/>
          <w:sz w:val="32"/>
          <w:szCs w:val="32"/>
        </w:rPr>
      </w:pPr>
      <w:r>
        <w:rPr>
          <w:rFonts w:ascii="仿宋_GB2312" w:eastAsia="仿宋_GB2312" w:hAnsi="仿宋_GB2312" w:cs="仿宋_GB2312" w:hint="eastAsia"/>
          <w:sz w:val="32"/>
          <w:szCs w:val="32"/>
        </w:rPr>
        <w:t>2022年4月24日</w:t>
      </w:r>
    </w:p>
    <w:sectPr w:rsidR="00463884" w:rsidSect="00463884">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926" w:rsidRDefault="00D42926" w:rsidP="00463884">
      <w:r>
        <w:separator/>
      </w:r>
    </w:p>
  </w:endnote>
  <w:endnote w:type="continuationSeparator" w:id="0">
    <w:p w:rsidR="00D42926" w:rsidRDefault="00D42926" w:rsidP="004638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884" w:rsidRDefault="000E43C7">
    <w:pPr>
      <w:pStyle w:val="a3"/>
      <w:jc w:val="center"/>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463884" w:rsidRDefault="000E43C7">
                <w:pPr>
                  <w:pStyle w:val="a3"/>
                </w:pPr>
                <w:r>
                  <w:rPr>
                    <w:rFonts w:ascii="宋体" w:eastAsia="宋体" w:hAnsi="宋体" w:cs="宋体" w:hint="eastAsia"/>
                    <w:sz w:val="24"/>
                  </w:rPr>
                  <w:fldChar w:fldCharType="begin"/>
                </w:r>
                <w:r w:rsidR="00F6033D">
                  <w:rPr>
                    <w:rFonts w:ascii="宋体" w:eastAsia="宋体" w:hAnsi="宋体" w:cs="宋体" w:hint="eastAsia"/>
                    <w:sz w:val="24"/>
                  </w:rPr>
                  <w:instrText xml:space="preserve"> PAGE  \* MERGEFORMAT </w:instrText>
                </w:r>
                <w:r>
                  <w:rPr>
                    <w:rFonts w:ascii="宋体" w:eastAsia="宋体" w:hAnsi="宋体" w:cs="宋体" w:hint="eastAsia"/>
                    <w:sz w:val="24"/>
                  </w:rPr>
                  <w:fldChar w:fldCharType="separate"/>
                </w:r>
                <w:r w:rsidR="00F74FBA">
                  <w:rPr>
                    <w:rFonts w:ascii="宋体" w:eastAsia="宋体" w:hAnsi="宋体" w:cs="宋体"/>
                    <w:noProof/>
                    <w:sz w:val="24"/>
                  </w:rPr>
                  <w:t>- 5 -</w:t>
                </w:r>
                <w:r>
                  <w:rPr>
                    <w:rFonts w:ascii="宋体" w:eastAsia="宋体" w:hAnsi="宋体" w:cs="宋体" w:hint="eastAsia"/>
                    <w:sz w:val="24"/>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926" w:rsidRDefault="00D42926" w:rsidP="00463884">
      <w:r>
        <w:separator/>
      </w:r>
    </w:p>
  </w:footnote>
  <w:footnote w:type="continuationSeparator" w:id="0">
    <w:p w:rsidR="00D42926" w:rsidRDefault="00D42926" w:rsidP="004638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defaultTabStop w:val="420"/>
  <w:drawingGridVerticalSpacing w:val="159"/>
  <w:noPunctuationKerning/>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20B7D"/>
    <w:rsid w:val="00020B7D"/>
    <w:rsid w:val="0009508E"/>
    <w:rsid w:val="000C154F"/>
    <w:rsid w:val="000E43C7"/>
    <w:rsid w:val="00103D8F"/>
    <w:rsid w:val="00104ACE"/>
    <w:rsid w:val="001121DB"/>
    <w:rsid w:val="0011433A"/>
    <w:rsid w:val="00126535"/>
    <w:rsid w:val="001619FD"/>
    <w:rsid w:val="00463884"/>
    <w:rsid w:val="00492581"/>
    <w:rsid w:val="006277B2"/>
    <w:rsid w:val="006E3577"/>
    <w:rsid w:val="006F2F0F"/>
    <w:rsid w:val="00764BDE"/>
    <w:rsid w:val="00801B35"/>
    <w:rsid w:val="00810151"/>
    <w:rsid w:val="008563FB"/>
    <w:rsid w:val="00972951"/>
    <w:rsid w:val="00A21C23"/>
    <w:rsid w:val="00A53D0B"/>
    <w:rsid w:val="00B206D2"/>
    <w:rsid w:val="00B37315"/>
    <w:rsid w:val="00D2408B"/>
    <w:rsid w:val="00D42926"/>
    <w:rsid w:val="00E0427F"/>
    <w:rsid w:val="00E145C7"/>
    <w:rsid w:val="00E51E77"/>
    <w:rsid w:val="00ED0A4A"/>
    <w:rsid w:val="00EE26CF"/>
    <w:rsid w:val="00EE2E4C"/>
    <w:rsid w:val="00F6033D"/>
    <w:rsid w:val="00F74FBA"/>
    <w:rsid w:val="01105E40"/>
    <w:rsid w:val="01FA674E"/>
    <w:rsid w:val="02072A78"/>
    <w:rsid w:val="025B0D75"/>
    <w:rsid w:val="02F60D8A"/>
    <w:rsid w:val="0375464F"/>
    <w:rsid w:val="037639DD"/>
    <w:rsid w:val="03941155"/>
    <w:rsid w:val="03C65567"/>
    <w:rsid w:val="06DD49F4"/>
    <w:rsid w:val="071C78A0"/>
    <w:rsid w:val="076116BD"/>
    <w:rsid w:val="08196FD9"/>
    <w:rsid w:val="082E77E5"/>
    <w:rsid w:val="08383337"/>
    <w:rsid w:val="08EA7D5B"/>
    <w:rsid w:val="09A6002B"/>
    <w:rsid w:val="09E514E0"/>
    <w:rsid w:val="0ABA0676"/>
    <w:rsid w:val="0B2D5CC9"/>
    <w:rsid w:val="0BA26654"/>
    <w:rsid w:val="0BB540BA"/>
    <w:rsid w:val="0BE40F8A"/>
    <w:rsid w:val="0C135E7A"/>
    <w:rsid w:val="0C3E7047"/>
    <w:rsid w:val="0C8463FF"/>
    <w:rsid w:val="0CEF6225"/>
    <w:rsid w:val="0D2C2CF9"/>
    <w:rsid w:val="0D4C3EC3"/>
    <w:rsid w:val="0EC213FD"/>
    <w:rsid w:val="0FD8005B"/>
    <w:rsid w:val="108006D3"/>
    <w:rsid w:val="11097DE8"/>
    <w:rsid w:val="11103E66"/>
    <w:rsid w:val="115D5C64"/>
    <w:rsid w:val="11B37B1B"/>
    <w:rsid w:val="11C727D1"/>
    <w:rsid w:val="12BA67D2"/>
    <w:rsid w:val="13357C67"/>
    <w:rsid w:val="13E8349F"/>
    <w:rsid w:val="14246488"/>
    <w:rsid w:val="144D34EA"/>
    <w:rsid w:val="145F3B21"/>
    <w:rsid w:val="14991252"/>
    <w:rsid w:val="14C86ADA"/>
    <w:rsid w:val="14CE0C9C"/>
    <w:rsid w:val="14EC5F9F"/>
    <w:rsid w:val="15687DAC"/>
    <w:rsid w:val="164E13CF"/>
    <w:rsid w:val="16714CB6"/>
    <w:rsid w:val="16BC093C"/>
    <w:rsid w:val="17E26A4A"/>
    <w:rsid w:val="18944DF0"/>
    <w:rsid w:val="18F03F52"/>
    <w:rsid w:val="19341DCB"/>
    <w:rsid w:val="193F7945"/>
    <w:rsid w:val="195767A6"/>
    <w:rsid w:val="195D2E8B"/>
    <w:rsid w:val="19A63E03"/>
    <w:rsid w:val="19E55706"/>
    <w:rsid w:val="1A091C0D"/>
    <w:rsid w:val="1A0A0EFF"/>
    <w:rsid w:val="1A121BAD"/>
    <w:rsid w:val="1AAC76B4"/>
    <w:rsid w:val="1AE0682C"/>
    <w:rsid w:val="1AFF658A"/>
    <w:rsid w:val="1B53154F"/>
    <w:rsid w:val="1BBB63EA"/>
    <w:rsid w:val="1C556097"/>
    <w:rsid w:val="1C774776"/>
    <w:rsid w:val="1D7A68DD"/>
    <w:rsid w:val="1DC46613"/>
    <w:rsid w:val="1E981B5B"/>
    <w:rsid w:val="1ECA4810"/>
    <w:rsid w:val="1F4F7F1F"/>
    <w:rsid w:val="1F5E2D4A"/>
    <w:rsid w:val="1F5F1A36"/>
    <w:rsid w:val="1F712E3F"/>
    <w:rsid w:val="201B6F6D"/>
    <w:rsid w:val="20742DAE"/>
    <w:rsid w:val="20997E28"/>
    <w:rsid w:val="213F6365"/>
    <w:rsid w:val="22092C7D"/>
    <w:rsid w:val="22793E43"/>
    <w:rsid w:val="229C75E0"/>
    <w:rsid w:val="232C668F"/>
    <w:rsid w:val="23385D9C"/>
    <w:rsid w:val="23B92DF8"/>
    <w:rsid w:val="23BF2CE6"/>
    <w:rsid w:val="242B439B"/>
    <w:rsid w:val="248E1BD6"/>
    <w:rsid w:val="24916685"/>
    <w:rsid w:val="24BB76EE"/>
    <w:rsid w:val="25D65E90"/>
    <w:rsid w:val="26325486"/>
    <w:rsid w:val="26355FC3"/>
    <w:rsid w:val="26880CE5"/>
    <w:rsid w:val="268920D6"/>
    <w:rsid w:val="27536BA7"/>
    <w:rsid w:val="280B3FB9"/>
    <w:rsid w:val="286302FB"/>
    <w:rsid w:val="28DC5CDF"/>
    <w:rsid w:val="2A8550FC"/>
    <w:rsid w:val="2AD963F0"/>
    <w:rsid w:val="2B5E723C"/>
    <w:rsid w:val="2B8F5708"/>
    <w:rsid w:val="2C4D2158"/>
    <w:rsid w:val="2C63013A"/>
    <w:rsid w:val="2C695B43"/>
    <w:rsid w:val="2D3B4BED"/>
    <w:rsid w:val="2DD8535B"/>
    <w:rsid w:val="2DE04D3A"/>
    <w:rsid w:val="2DE97A4D"/>
    <w:rsid w:val="2E0F084B"/>
    <w:rsid w:val="2E125C03"/>
    <w:rsid w:val="2E6750BB"/>
    <w:rsid w:val="2F0F3393"/>
    <w:rsid w:val="304C1DE1"/>
    <w:rsid w:val="30A02CE4"/>
    <w:rsid w:val="30C8358C"/>
    <w:rsid w:val="30E27BD0"/>
    <w:rsid w:val="319D67FC"/>
    <w:rsid w:val="31A207C5"/>
    <w:rsid w:val="31AB3E47"/>
    <w:rsid w:val="31D66DD1"/>
    <w:rsid w:val="31DA59FF"/>
    <w:rsid w:val="33BC279D"/>
    <w:rsid w:val="357E6430"/>
    <w:rsid w:val="35B93D99"/>
    <w:rsid w:val="35E27ED2"/>
    <w:rsid w:val="36D90A41"/>
    <w:rsid w:val="37770FF0"/>
    <w:rsid w:val="37A31EC7"/>
    <w:rsid w:val="385914CD"/>
    <w:rsid w:val="3891486E"/>
    <w:rsid w:val="3944670F"/>
    <w:rsid w:val="3AA074E7"/>
    <w:rsid w:val="3AB2074B"/>
    <w:rsid w:val="3B3F3221"/>
    <w:rsid w:val="3B4F03F5"/>
    <w:rsid w:val="3B5C308B"/>
    <w:rsid w:val="3B8C756F"/>
    <w:rsid w:val="3BD94A66"/>
    <w:rsid w:val="3BF254B2"/>
    <w:rsid w:val="3C014FE3"/>
    <w:rsid w:val="3CA1529C"/>
    <w:rsid w:val="3CFC7F5B"/>
    <w:rsid w:val="3D9C2099"/>
    <w:rsid w:val="3DE8212C"/>
    <w:rsid w:val="3E426A62"/>
    <w:rsid w:val="3EEE3673"/>
    <w:rsid w:val="3F3D4707"/>
    <w:rsid w:val="3F7B735A"/>
    <w:rsid w:val="3FCA1791"/>
    <w:rsid w:val="40254420"/>
    <w:rsid w:val="407B51D7"/>
    <w:rsid w:val="40E400AA"/>
    <w:rsid w:val="40EB1A5D"/>
    <w:rsid w:val="4100497B"/>
    <w:rsid w:val="41C06DDF"/>
    <w:rsid w:val="41E66AD9"/>
    <w:rsid w:val="41EA3241"/>
    <w:rsid w:val="421F7032"/>
    <w:rsid w:val="42A67E43"/>
    <w:rsid w:val="42B6514C"/>
    <w:rsid w:val="42BA2C13"/>
    <w:rsid w:val="42FC0A38"/>
    <w:rsid w:val="4367686E"/>
    <w:rsid w:val="43F43AB1"/>
    <w:rsid w:val="44210BEE"/>
    <w:rsid w:val="44A42171"/>
    <w:rsid w:val="44DF2A2C"/>
    <w:rsid w:val="45193B16"/>
    <w:rsid w:val="467A2E2C"/>
    <w:rsid w:val="46E17FDA"/>
    <w:rsid w:val="46E83621"/>
    <w:rsid w:val="471873CB"/>
    <w:rsid w:val="47720632"/>
    <w:rsid w:val="47CE4C5E"/>
    <w:rsid w:val="48B63CD5"/>
    <w:rsid w:val="494616A5"/>
    <w:rsid w:val="49583865"/>
    <w:rsid w:val="498074C3"/>
    <w:rsid w:val="499330B0"/>
    <w:rsid w:val="49EC04D5"/>
    <w:rsid w:val="4A5E47CC"/>
    <w:rsid w:val="4A726A94"/>
    <w:rsid w:val="4A8A0801"/>
    <w:rsid w:val="4AAF098B"/>
    <w:rsid w:val="4AD8775F"/>
    <w:rsid w:val="4ADC38FF"/>
    <w:rsid w:val="4C2512EB"/>
    <w:rsid w:val="4C417F01"/>
    <w:rsid w:val="4C442BFE"/>
    <w:rsid w:val="4C844CBD"/>
    <w:rsid w:val="4C966B91"/>
    <w:rsid w:val="4CFD02CC"/>
    <w:rsid w:val="4D500993"/>
    <w:rsid w:val="4DC112D7"/>
    <w:rsid w:val="4DE72BC4"/>
    <w:rsid w:val="4E031233"/>
    <w:rsid w:val="4EA5555C"/>
    <w:rsid w:val="4F0D5359"/>
    <w:rsid w:val="4F3A0A8D"/>
    <w:rsid w:val="4F3C2FF2"/>
    <w:rsid w:val="4F967E15"/>
    <w:rsid w:val="4FB14723"/>
    <w:rsid w:val="503F7FA4"/>
    <w:rsid w:val="50BF368C"/>
    <w:rsid w:val="51514D03"/>
    <w:rsid w:val="516A1CA8"/>
    <w:rsid w:val="522A7122"/>
    <w:rsid w:val="523B4D67"/>
    <w:rsid w:val="53305B16"/>
    <w:rsid w:val="536D72D7"/>
    <w:rsid w:val="538E5A75"/>
    <w:rsid w:val="53C84570"/>
    <w:rsid w:val="54ED6E78"/>
    <w:rsid w:val="550F4D64"/>
    <w:rsid w:val="553972EE"/>
    <w:rsid w:val="556D1CD8"/>
    <w:rsid w:val="5588514B"/>
    <w:rsid w:val="560A4907"/>
    <w:rsid w:val="56550822"/>
    <w:rsid w:val="565F5B54"/>
    <w:rsid w:val="56C00A1B"/>
    <w:rsid w:val="5742137F"/>
    <w:rsid w:val="578A5F13"/>
    <w:rsid w:val="57AC31D4"/>
    <w:rsid w:val="57AF2866"/>
    <w:rsid w:val="57E70AEA"/>
    <w:rsid w:val="57F43C3F"/>
    <w:rsid w:val="581C6936"/>
    <w:rsid w:val="58503C8D"/>
    <w:rsid w:val="58546593"/>
    <w:rsid w:val="58A84EE0"/>
    <w:rsid w:val="58C30680"/>
    <w:rsid w:val="58F6592D"/>
    <w:rsid w:val="59615D9B"/>
    <w:rsid w:val="59655FF8"/>
    <w:rsid w:val="59A65AF1"/>
    <w:rsid w:val="5A2C4947"/>
    <w:rsid w:val="5AA306AC"/>
    <w:rsid w:val="5ABE5745"/>
    <w:rsid w:val="5AF0290B"/>
    <w:rsid w:val="5B3208A5"/>
    <w:rsid w:val="5B4D47B7"/>
    <w:rsid w:val="5B99331A"/>
    <w:rsid w:val="5CD27BB8"/>
    <w:rsid w:val="5D3513BC"/>
    <w:rsid w:val="5D6A55FA"/>
    <w:rsid w:val="5DD72A63"/>
    <w:rsid w:val="5E3D5ABC"/>
    <w:rsid w:val="5F4E1260"/>
    <w:rsid w:val="5F900C65"/>
    <w:rsid w:val="5FC655A7"/>
    <w:rsid w:val="61205D8B"/>
    <w:rsid w:val="61450CB7"/>
    <w:rsid w:val="616A772B"/>
    <w:rsid w:val="627D3C07"/>
    <w:rsid w:val="62845FEE"/>
    <w:rsid w:val="62963B2F"/>
    <w:rsid w:val="62D812BE"/>
    <w:rsid w:val="6311101E"/>
    <w:rsid w:val="63544514"/>
    <w:rsid w:val="64265F03"/>
    <w:rsid w:val="64BF359F"/>
    <w:rsid w:val="652F3185"/>
    <w:rsid w:val="66DB7890"/>
    <w:rsid w:val="66F507C4"/>
    <w:rsid w:val="67507A9B"/>
    <w:rsid w:val="67934BF5"/>
    <w:rsid w:val="67B128C2"/>
    <w:rsid w:val="680A5399"/>
    <w:rsid w:val="680F59C5"/>
    <w:rsid w:val="68260467"/>
    <w:rsid w:val="682D2669"/>
    <w:rsid w:val="68591BD9"/>
    <w:rsid w:val="69193DEE"/>
    <w:rsid w:val="698500D6"/>
    <w:rsid w:val="69E35743"/>
    <w:rsid w:val="6A072332"/>
    <w:rsid w:val="6A0C66AD"/>
    <w:rsid w:val="6A201819"/>
    <w:rsid w:val="6A4B5E80"/>
    <w:rsid w:val="6A876B39"/>
    <w:rsid w:val="6A946EEE"/>
    <w:rsid w:val="6ABD18A4"/>
    <w:rsid w:val="6ADE721A"/>
    <w:rsid w:val="6BFD39ED"/>
    <w:rsid w:val="6CB50336"/>
    <w:rsid w:val="6CC31D86"/>
    <w:rsid w:val="6D3543E2"/>
    <w:rsid w:val="6D874282"/>
    <w:rsid w:val="6DA74B30"/>
    <w:rsid w:val="6DE226CA"/>
    <w:rsid w:val="6DE83268"/>
    <w:rsid w:val="6E3C0709"/>
    <w:rsid w:val="6F3F6D57"/>
    <w:rsid w:val="6F8166E3"/>
    <w:rsid w:val="6FC25678"/>
    <w:rsid w:val="704079BA"/>
    <w:rsid w:val="70586047"/>
    <w:rsid w:val="70935859"/>
    <w:rsid w:val="70C92057"/>
    <w:rsid w:val="715A76DA"/>
    <w:rsid w:val="71A57965"/>
    <w:rsid w:val="72A66B8C"/>
    <w:rsid w:val="73F06FB1"/>
    <w:rsid w:val="750C333E"/>
    <w:rsid w:val="75435A19"/>
    <w:rsid w:val="75486351"/>
    <w:rsid w:val="76663685"/>
    <w:rsid w:val="767742F5"/>
    <w:rsid w:val="76AC3961"/>
    <w:rsid w:val="76BC5ADD"/>
    <w:rsid w:val="77271234"/>
    <w:rsid w:val="782E6D37"/>
    <w:rsid w:val="78520863"/>
    <w:rsid w:val="785A17EC"/>
    <w:rsid w:val="791C2467"/>
    <w:rsid w:val="796D7965"/>
    <w:rsid w:val="7A4E672C"/>
    <w:rsid w:val="7B42789F"/>
    <w:rsid w:val="7B5E6B78"/>
    <w:rsid w:val="7B8108B1"/>
    <w:rsid w:val="7C076D0F"/>
    <w:rsid w:val="7C5A2796"/>
    <w:rsid w:val="7CC36491"/>
    <w:rsid w:val="7D437242"/>
    <w:rsid w:val="7DBB52F7"/>
    <w:rsid w:val="7DC46F54"/>
    <w:rsid w:val="7E7C59C2"/>
    <w:rsid w:val="7EC029B5"/>
    <w:rsid w:val="7EDE1473"/>
    <w:rsid w:val="7FAD7AFF"/>
    <w:rsid w:val="7FBC20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uiPriority="11"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63884"/>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463884"/>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463884"/>
    <w:pPr>
      <w:tabs>
        <w:tab w:val="center" w:pos="4153"/>
        <w:tab w:val="right" w:pos="8306"/>
      </w:tabs>
      <w:snapToGrid w:val="0"/>
      <w:jc w:val="left"/>
    </w:pPr>
    <w:rPr>
      <w:sz w:val="18"/>
    </w:rPr>
  </w:style>
  <w:style w:type="paragraph" w:styleId="a4">
    <w:name w:val="header"/>
    <w:basedOn w:val="a"/>
    <w:link w:val="Char"/>
    <w:qFormat/>
    <w:rsid w:val="0046388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Subtitle"/>
    <w:basedOn w:val="a"/>
    <w:next w:val="a"/>
    <w:uiPriority w:val="11"/>
    <w:qFormat/>
    <w:rsid w:val="00463884"/>
    <w:pPr>
      <w:spacing w:before="240" w:after="60" w:line="312" w:lineRule="auto"/>
      <w:jc w:val="center"/>
      <w:outlineLvl w:val="1"/>
    </w:pPr>
    <w:rPr>
      <w:rFonts w:ascii="Cambria" w:hAnsi="Cambria" w:cs="Times New Roman"/>
      <w:b/>
      <w:bCs/>
      <w:kern w:val="28"/>
      <w:sz w:val="32"/>
      <w:szCs w:val="32"/>
    </w:rPr>
  </w:style>
  <w:style w:type="paragraph" w:styleId="a6">
    <w:name w:val="Normal (Web)"/>
    <w:basedOn w:val="a"/>
    <w:qFormat/>
    <w:rsid w:val="00463884"/>
    <w:pPr>
      <w:spacing w:beforeAutospacing="1" w:afterAutospacing="1"/>
      <w:jc w:val="left"/>
    </w:pPr>
    <w:rPr>
      <w:rFonts w:cs="Times New Roman"/>
      <w:kern w:val="0"/>
      <w:sz w:val="24"/>
    </w:rPr>
  </w:style>
  <w:style w:type="table" w:styleId="a7">
    <w:name w:val="Table Grid"/>
    <w:basedOn w:val="a1"/>
    <w:qFormat/>
    <w:rsid w:val="0046388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sid w:val="00463884"/>
    <w:rPr>
      <w:b/>
    </w:rPr>
  </w:style>
  <w:style w:type="character" w:styleId="a9">
    <w:name w:val="Hyperlink"/>
    <w:basedOn w:val="a0"/>
    <w:qFormat/>
    <w:rsid w:val="00463884"/>
    <w:rPr>
      <w:color w:val="0000FF"/>
      <w:u w:val="single"/>
    </w:rPr>
  </w:style>
  <w:style w:type="character" w:customStyle="1" w:styleId="Char">
    <w:name w:val="页眉 Char"/>
    <w:basedOn w:val="a0"/>
    <w:link w:val="a4"/>
    <w:rsid w:val="00463884"/>
    <w:rPr>
      <w:rFonts w:asciiTheme="minorHAnsi" w:eastAsiaTheme="minorEastAsia" w:hAnsiTheme="minorHAnsi" w:cstheme="minorBidi"/>
      <w:kern w:val="2"/>
      <w:sz w:val="1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397</Words>
  <Characters>2267</Characters>
  <Application>Microsoft Office Word</Application>
  <DocSecurity>0</DocSecurity>
  <Lines>18</Lines>
  <Paragraphs>5</Paragraphs>
  <ScaleCrop>false</ScaleCrop>
  <Company/>
  <LinksUpToDate>false</LinksUpToDate>
  <CharactersWithSpaces>2659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11</cp:revision>
  <cp:lastPrinted>2022-04-22T02:02:00Z</cp:lastPrinted>
  <dcterms:created xsi:type="dcterms:W3CDTF">2020-10-29T01:57:00Z</dcterms:created>
  <dcterms:modified xsi:type="dcterms:W3CDTF">2022-04-24T09:18:00Z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14448CCAECB24325AB9D1E31A64B6879</vt:lpwstr>
  </property>
  <property fmtid="{D5CDD505-2E9C-101B-9397-08002B2CF9AE}" pid="4" name="commondata">
    <vt:lpwstr>eyJoZGlkIjoiYTBkNzk3ZDE2ZTZkYmZiN2M3OGQ3N2ZiZTc4OWI3NWYifQ==</vt:lpwstr>
  </property>
</Properties>
</file>