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3" w:type="dxa"/>
        <w:jc w:val="center"/>
        <w:tblLayout w:type="fixed"/>
        <w:tblLook w:val="04A0"/>
      </w:tblPr>
      <w:tblGrid>
        <w:gridCol w:w="519"/>
        <w:gridCol w:w="850"/>
        <w:gridCol w:w="721"/>
        <w:gridCol w:w="1422"/>
        <w:gridCol w:w="2252"/>
        <w:gridCol w:w="774"/>
        <w:gridCol w:w="1211"/>
        <w:gridCol w:w="1187"/>
        <w:gridCol w:w="1430"/>
        <w:gridCol w:w="981"/>
        <w:gridCol w:w="793"/>
        <w:gridCol w:w="1073"/>
        <w:gridCol w:w="833"/>
        <w:gridCol w:w="457"/>
      </w:tblGrid>
      <w:tr w:rsidR="00BD2C8F">
        <w:trPr>
          <w:trHeight w:val="340"/>
          <w:jc w:val="center"/>
        </w:trPr>
        <w:tc>
          <w:tcPr>
            <w:tcW w:w="14503" w:type="dxa"/>
            <w:gridSpan w:val="14"/>
            <w:tcBorders>
              <w:top w:val="nil"/>
              <w:left w:val="nil"/>
              <w:bottom w:val="nil"/>
              <w:right w:val="nil"/>
            </w:tcBorders>
            <w:vAlign w:val="bottom"/>
          </w:tcPr>
          <w:p w:rsidR="00BD2C8F" w:rsidRDefault="006F11DB" w:rsidP="003A568A">
            <w:pPr>
              <w:spacing w:beforeLines="50" w:line="400" w:lineRule="exact"/>
              <w:jc w:val="center"/>
              <w:rPr>
                <w:rFonts w:ascii="方正大标宋简体" w:eastAsia="方正大标宋简体" w:hAnsi="宋体" w:cs="宋体"/>
                <w:sz w:val="44"/>
                <w:szCs w:val="44"/>
              </w:rPr>
            </w:pPr>
            <w:r>
              <w:rPr>
                <w:rFonts w:ascii="方正大标宋简体" w:eastAsia="方正大标宋简体" w:hAnsi="宋体" w:cs="宋体" w:hint="eastAsia"/>
                <w:sz w:val="44"/>
                <w:szCs w:val="44"/>
              </w:rPr>
              <w:t>枣庄市疾病预防控制中心</w:t>
            </w:r>
            <w:r>
              <w:rPr>
                <w:rFonts w:ascii="方正大标宋简体" w:eastAsia="方正大标宋简体" w:hAnsi="宋体" w:cs="宋体"/>
                <w:sz w:val="44"/>
                <w:szCs w:val="44"/>
              </w:rPr>
              <w:t xml:space="preserve"> </w:t>
            </w:r>
            <w:r>
              <w:rPr>
                <w:rFonts w:ascii="方正大标宋简体" w:eastAsia="方正大标宋简体" w:hAnsi="宋体" w:cs="宋体" w:hint="eastAsia"/>
                <w:sz w:val="44"/>
                <w:szCs w:val="44"/>
              </w:rPr>
              <w:t>业务范围清单</w:t>
            </w:r>
          </w:p>
        </w:tc>
      </w:tr>
      <w:tr w:rsidR="00BD2C8F">
        <w:trPr>
          <w:trHeight w:val="285"/>
          <w:jc w:val="center"/>
        </w:trPr>
        <w:tc>
          <w:tcPr>
            <w:tcW w:w="14503" w:type="dxa"/>
            <w:gridSpan w:val="14"/>
            <w:tcBorders>
              <w:top w:val="nil"/>
              <w:left w:val="nil"/>
              <w:bottom w:val="nil"/>
              <w:right w:val="nil"/>
            </w:tcBorders>
            <w:vAlign w:val="bottom"/>
          </w:tcPr>
          <w:p w:rsidR="00BD2C8F" w:rsidRDefault="006F11DB">
            <w:pPr>
              <w:spacing w:after="0" w:line="360" w:lineRule="exact"/>
              <w:rPr>
                <w:rFonts w:ascii="楷体_GB2312" w:eastAsia="楷体_GB2312" w:hAnsi="宋体" w:cs="宋体"/>
                <w:sz w:val="24"/>
                <w:szCs w:val="24"/>
              </w:rPr>
            </w:pPr>
            <w:r>
              <w:rPr>
                <w:rFonts w:ascii="楷体_GB2312" w:eastAsia="楷体_GB2312" w:hAnsi="宋体" w:cs="宋体" w:hint="eastAsia"/>
                <w:sz w:val="24"/>
                <w:szCs w:val="24"/>
              </w:rPr>
              <w:t>主管部门、单位（公章）：枣庄市卫生和计划生育委员会</w:t>
            </w:r>
            <w:r>
              <w:rPr>
                <w:rFonts w:ascii="楷体_GB2312" w:eastAsia="楷体_GB2312" w:hAnsi="宋体" w:cs="宋体"/>
                <w:sz w:val="24"/>
                <w:szCs w:val="24"/>
              </w:rPr>
              <w:t xml:space="preserve">                              </w:t>
            </w:r>
            <w:r>
              <w:rPr>
                <w:rFonts w:ascii="楷体_GB2312" w:eastAsia="楷体_GB2312" w:hAnsi="宋体" w:cs="宋体" w:hint="eastAsia"/>
                <w:sz w:val="24"/>
                <w:szCs w:val="24"/>
              </w:rPr>
              <w:t>事业单位法定代表人签字：</w:t>
            </w:r>
          </w:p>
          <w:p w:rsidR="00BD2C8F" w:rsidRDefault="006F11DB">
            <w:pPr>
              <w:spacing w:after="0" w:line="360" w:lineRule="exact"/>
              <w:rPr>
                <w:rFonts w:ascii="楷体_GB2312" w:eastAsia="楷体_GB2312" w:hAnsi="宋体" w:cs="宋体"/>
                <w:sz w:val="24"/>
                <w:szCs w:val="24"/>
              </w:rPr>
            </w:pPr>
            <w:r>
              <w:rPr>
                <w:rFonts w:ascii="楷体_GB2312" w:eastAsia="楷体_GB2312" w:hAnsi="宋体" w:cs="宋体" w:hint="eastAsia"/>
                <w:sz w:val="24"/>
                <w:szCs w:val="24"/>
              </w:rPr>
              <w:t>事</w:t>
            </w:r>
            <w:r>
              <w:rPr>
                <w:rFonts w:ascii="楷体_GB2312" w:eastAsia="楷体_GB2312" w:hAnsi="宋体" w:cs="宋体"/>
                <w:sz w:val="24"/>
                <w:szCs w:val="24"/>
              </w:rPr>
              <w:t xml:space="preserve">  </w:t>
            </w:r>
            <w:r>
              <w:rPr>
                <w:rFonts w:ascii="楷体_GB2312" w:eastAsia="楷体_GB2312" w:hAnsi="宋体" w:cs="宋体" w:hint="eastAsia"/>
                <w:sz w:val="24"/>
                <w:szCs w:val="24"/>
              </w:rPr>
              <w:t>业</w:t>
            </w:r>
            <w:r>
              <w:rPr>
                <w:rFonts w:ascii="楷体_GB2312" w:eastAsia="楷体_GB2312" w:hAnsi="宋体" w:cs="宋体"/>
                <w:sz w:val="24"/>
                <w:szCs w:val="24"/>
              </w:rPr>
              <w:t xml:space="preserve">  </w:t>
            </w:r>
            <w:r>
              <w:rPr>
                <w:rFonts w:ascii="楷体_GB2312" w:eastAsia="楷体_GB2312" w:hAnsi="宋体" w:cs="宋体" w:hint="eastAsia"/>
                <w:sz w:val="24"/>
                <w:szCs w:val="24"/>
              </w:rPr>
              <w:t>单</w:t>
            </w:r>
            <w:r>
              <w:rPr>
                <w:rFonts w:ascii="楷体_GB2312" w:eastAsia="楷体_GB2312" w:hAnsi="宋体" w:cs="宋体"/>
                <w:sz w:val="24"/>
                <w:szCs w:val="24"/>
              </w:rPr>
              <w:t xml:space="preserve">  </w:t>
            </w:r>
            <w:r>
              <w:rPr>
                <w:rFonts w:ascii="楷体_GB2312" w:eastAsia="楷体_GB2312" w:hAnsi="宋体" w:cs="宋体" w:hint="eastAsia"/>
                <w:sz w:val="24"/>
                <w:szCs w:val="24"/>
              </w:rPr>
              <w:t>位</w:t>
            </w:r>
            <w:r>
              <w:rPr>
                <w:rFonts w:ascii="楷体_GB2312" w:eastAsia="楷体_GB2312" w:hAnsi="宋体" w:cs="宋体"/>
                <w:sz w:val="24"/>
                <w:szCs w:val="24"/>
              </w:rPr>
              <w:t xml:space="preserve">  (</w:t>
            </w:r>
            <w:r>
              <w:rPr>
                <w:rFonts w:ascii="楷体_GB2312" w:eastAsia="楷体_GB2312" w:hAnsi="宋体" w:cs="宋体" w:hint="eastAsia"/>
                <w:sz w:val="24"/>
                <w:szCs w:val="24"/>
              </w:rPr>
              <w:t>公章</w:t>
            </w:r>
            <w:r>
              <w:rPr>
                <w:rFonts w:ascii="楷体_GB2312" w:eastAsia="楷体_GB2312" w:hAnsi="宋体" w:cs="宋体"/>
                <w:sz w:val="24"/>
                <w:szCs w:val="24"/>
              </w:rPr>
              <w:t xml:space="preserve">):  </w:t>
            </w:r>
            <w:r>
              <w:rPr>
                <w:rFonts w:ascii="楷体_GB2312" w:eastAsia="楷体_GB2312" w:hAnsi="宋体" w:cs="宋体" w:hint="eastAsia"/>
                <w:sz w:val="24"/>
                <w:szCs w:val="24"/>
              </w:rPr>
              <w:t>枣庄市疾病预防控制中心</w:t>
            </w:r>
            <w:r>
              <w:rPr>
                <w:rFonts w:ascii="楷体_GB2312" w:eastAsia="楷体_GB2312" w:hAnsi="宋体" w:cs="宋体"/>
                <w:sz w:val="24"/>
                <w:szCs w:val="24"/>
              </w:rPr>
              <w:t xml:space="preserve">                                   </w:t>
            </w:r>
            <w:r>
              <w:rPr>
                <w:rFonts w:ascii="楷体_GB2312" w:eastAsia="楷体_GB2312" w:hAnsi="宋体" w:cs="宋体" w:hint="eastAsia"/>
                <w:sz w:val="24"/>
                <w:szCs w:val="24"/>
              </w:rPr>
              <w:t>填</w:t>
            </w:r>
            <w:r>
              <w:rPr>
                <w:rFonts w:ascii="楷体_GB2312" w:eastAsia="楷体_GB2312" w:hAnsi="宋体" w:cs="宋体"/>
                <w:sz w:val="24"/>
                <w:szCs w:val="24"/>
              </w:rPr>
              <w:t xml:space="preserve">     </w:t>
            </w:r>
            <w:r>
              <w:rPr>
                <w:rFonts w:ascii="楷体_GB2312" w:eastAsia="楷体_GB2312" w:hAnsi="宋体" w:cs="宋体" w:hint="eastAsia"/>
                <w:sz w:val="24"/>
                <w:szCs w:val="24"/>
              </w:rPr>
              <w:t>报</w:t>
            </w:r>
            <w:r>
              <w:rPr>
                <w:rFonts w:ascii="楷体_GB2312" w:eastAsia="楷体_GB2312" w:hAnsi="宋体" w:cs="宋体"/>
                <w:sz w:val="24"/>
                <w:szCs w:val="24"/>
              </w:rPr>
              <w:t xml:space="preserve">     </w:t>
            </w:r>
            <w:r>
              <w:rPr>
                <w:rFonts w:ascii="楷体_GB2312" w:eastAsia="楷体_GB2312" w:hAnsi="宋体" w:cs="宋体" w:hint="eastAsia"/>
                <w:sz w:val="24"/>
                <w:szCs w:val="24"/>
              </w:rPr>
              <w:t>日</w:t>
            </w:r>
            <w:r>
              <w:rPr>
                <w:rFonts w:ascii="楷体_GB2312" w:eastAsia="楷体_GB2312" w:hAnsi="宋体" w:cs="宋体"/>
                <w:sz w:val="24"/>
                <w:szCs w:val="24"/>
              </w:rPr>
              <w:t xml:space="preserve">    </w:t>
            </w:r>
            <w:r>
              <w:rPr>
                <w:rFonts w:ascii="楷体_GB2312" w:eastAsia="楷体_GB2312" w:hAnsi="宋体" w:cs="宋体" w:hint="eastAsia"/>
                <w:sz w:val="24"/>
                <w:szCs w:val="24"/>
              </w:rPr>
              <w:t>期：</w:t>
            </w:r>
            <w:r>
              <w:rPr>
                <w:rFonts w:ascii="楷体_GB2312" w:eastAsia="楷体_GB2312" w:hAnsi="宋体" w:cs="宋体"/>
                <w:sz w:val="24"/>
                <w:szCs w:val="24"/>
              </w:rPr>
              <w:t xml:space="preserve"> </w:t>
            </w:r>
          </w:p>
        </w:tc>
      </w:tr>
      <w:tr w:rsidR="00BD2C8F">
        <w:trPr>
          <w:trHeight w:val="511"/>
          <w:jc w:val="center"/>
        </w:trPr>
        <w:tc>
          <w:tcPr>
            <w:tcW w:w="1369" w:type="dxa"/>
            <w:gridSpan w:val="2"/>
            <w:vMerge w:val="restart"/>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单位名称</w:t>
            </w:r>
          </w:p>
        </w:tc>
        <w:tc>
          <w:tcPr>
            <w:tcW w:w="2143" w:type="dxa"/>
            <w:gridSpan w:val="2"/>
            <w:vMerge w:val="restart"/>
            <w:tcBorders>
              <w:top w:val="single" w:sz="4" w:space="0" w:color="auto"/>
              <w:left w:val="single" w:sz="4" w:space="0" w:color="auto"/>
              <w:bottom w:val="single" w:sz="4" w:space="0" w:color="auto"/>
              <w:right w:val="single" w:sz="4" w:space="0" w:color="auto"/>
            </w:tcBorders>
            <w:vAlign w:val="bottom"/>
          </w:tcPr>
          <w:p w:rsidR="00BD2C8F" w:rsidRDefault="006F11DB">
            <w:pPr>
              <w:jc w:val="center"/>
              <w:rPr>
                <w:rFonts w:ascii="楷体_GB2312" w:eastAsia="楷体_GB2312" w:hAnsi="黑体" w:cs="宋体"/>
                <w:sz w:val="24"/>
                <w:szCs w:val="24"/>
              </w:rPr>
            </w:pPr>
            <w:r>
              <w:rPr>
                <w:rFonts w:ascii="楷体_GB2312" w:eastAsia="楷体_GB2312" w:hAnsi="黑体" w:cs="宋体" w:hint="eastAsia"/>
                <w:sz w:val="24"/>
                <w:szCs w:val="24"/>
              </w:rPr>
              <w:t xml:space="preserve">　枣庄市疾病预防控制中心</w:t>
            </w:r>
          </w:p>
        </w:tc>
        <w:tc>
          <w:tcPr>
            <w:tcW w:w="2252" w:type="dxa"/>
            <w:vMerge w:val="restart"/>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统一社会信用代码</w:t>
            </w:r>
          </w:p>
        </w:tc>
        <w:tc>
          <w:tcPr>
            <w:tcW w:w="1985" w:type="dxa"/>
            <w:gridSpan w:val="2"/>
            <w:vMerge w:val="restart"/>
            <w:tcBorders>
              <w:top w:val="single" w:sz="4" w:space="0" w:color="auto"/>
              <w:left w:val="single" w:sz="4" w:space="0" w:color="auto"/>
              <w:bottom w:val="single" w:sz="4" w:space="0" w:color="auto"/>
              <w:right w:val="single" w:sz="4" w:space="0" w:color="auto"/>
            </w:tcBorders>
            <w:vAlign w:val="bottom"/>
          </w:tcPr>
          <w:p w:rsidR="00BD2C8F" w:rsidRDefault="006F11DB">
            <w:pPr>
              <w:jc w:val="center"/>
              <w:rPr>
                <w:rFonts w:ascii="黑体" w:eastAsia="黑体" w:hAnsi="黑体" w:cs="宋体"/>
                <w:sz w:val="24"/>
                <w:szCs w:val="24"/>
              </w:rPr>
            </w:pPr>
            <w:r>
              <w:rPr>
                <w:rFonts w:ascii="黑体" w:eastAsia="黑体" w:hAnsi="黑体" w:cs="宋体" w:hint="eastAsia"/>
                <w:sz w:val="24"/>
                <w:szCs w:val="24"/>
              </w:rPr>
              <w:t xml:space="preserve">　</w:t>
            </w:r>
            <w:r>
              <w:rPr>
                <w:rFonts w:ascii="黑体" w:eastAsia="黑体" w:hAnsi="黑体" w:cs="宋体"/>
                <w:sz w:val="24"/>
                <w:szCs w:val="24"/>
              </w:rPr>
              <w:t>75749183-3</w:t>
            </w:r>
          </w:p>
        </w:tc>
        <w:tc>
          <w:tcPr>
            <w:tcW w:w="1187" w:type="dxa"/>
            <w:vMerge w:val="restart"/>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单位地址</w:t>
            </w:r>
          </w:p>
        </w:tc>
        <w:tc>
          <w:tcPr>
            <w:tcW w:w="5567" w:type="dxa"/>
            <w:gridSpan w:val="6"/>
            <w:vMerge w:val="restart"/>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楷体_GB2312" w:eastAsia="楷体_GB2312" w:hAnsi="黑体" w:cs="宋体"/>
                <w:sz w:val="24"/>
                <w:szCs w:val="24"/>
              </w:rPr>
            </w:pPr>
            <w:r>
              <w:rPr>
                <w:rFonts w:ascii="楷体_GB2312" w:eastAsia="楷体_GB2312" w:hAnsi="黑体" w:cs="宋体" w:hint="eastAsia"/>
                <w:sz w:val="24"/>
                <w:szCs w:val="24"/>
              </w:rPr>
              <w:t>枣庄市市中区解放北路</w:t>
            </w:r>
            <w:r>
              <w:rPr>
                <w:rFonts w:ascii="楷体_GB2312" w:eastAsia="楷体_GB2312" w:hAnsi="黑体" w:cs="宋体"/>
                <w:sz w:val="24"/>
                <w:szCs w:val="24"/>
              </w:rPr>
              <w:t>223</w:t>
            </w:r>
            <w:r>
              <w:rPr>
                <w:rFonts w:ascii="楷体_GB2312" w:eastAsia="楷体_GB2312" w:hAnsi="黑体" w:cs="宋体" w:hint="eastAsia"/>
                <w:sz w:val="24"/>
                <w:szCs w:val="24"/>
              </w:rPr>
              <w:t xml:space="preserve">号　</w:t>
            </w:r>
          </w:p>
        </w:tc>
      </w:tr>
      <w:tr w:rsidR="00BD2C8F">
        <w:trPr>
          <w:trHeight w:val="511"/>
          <w:jc w:val="center"/>
        </w:trPr>
        <w:tc>
          <w:tcPr>
            <w:tcW w:w="1369" w:type="dxa"/>
            <w:gridSpan w:val="2"/>
            <w:vMerge/>
            <w:tcBorders>
              <w:top w:val="single" w:sz="4" w:space="0" w:color="auto"/>
              <w:left w:val="single" w:sz="4" w:space="0" w:color="auto"/>
              <w:bottom w:val="single" w:sz="4" w:space="0" w:color="auto"/>
              <w:right w:val="single" w:sz="4" w:space="0" w:color="auto"/>
            </w:tcBorders>
            <w:vAlign w:val="center"/>
          </w:tcPr>
          <w:p w:rsidR="00BD2C8F" w:rsidRDefault="00BD2C8F">
            <w:pPr>
              <w:rPr>
                <w:rFonts w:ascii="黑体" w:eastAsia="黑体" w:hAnsi="黑体" w:cs="宋体"/>
                <w:sz w:val="24"/>
                <w:szCs w:val="24"/>
              </w:rPr>
            </w:pPr>
          </w:p>
        </w:tc>
        <w:tc>
          <w:tcPr>
            <w:tcW w:w="2143" w:type="dxa"/>
            <w:gridSpan w:val="2"/>
            <w:vMerge/>
            <w:tcBorders>
              <w:top w:val="single" w:sz="4" w:space="0" w:color="auto"/>
              <w:left w:val="single" w:sz="4" w:space="0" w:color="auto"/>
              <w:bottom w:val="single" w:sz="4" w:space="0" w:color="auto"/>
              <w:right w:val="single" w:sz="4" w:space="0" w:color="auto"/>
            </w:tcBorders>
            <w:vAlign w:val="center"/>
          </w:tcPr>
          <w:p w:rsidR="00BD2C8F" w:rsidRDefault="00BD2C8F">
            <w:pPr>
              <w:rPr>
                <w:rFonts w:ascii="黑体" w:eastAsia="黑体" w:hAnsi="黑体" w:cs="宋体"/>
                <w:sz w:val="24"/>
                <w:szCs w:val="24"/>
              </w:rPr>
            </w:pPr>
          </w:p>
        </w:tc>
        <w:tc>
          <w:tcPr>
            <w:tcW w:w="2252" w:type="dxa"/>
            <w:vMerge/>
            <w:tcBorders>
              <w:top w:val="single" w:sz="4" w:space="0" w:color="auto"/>
              <w:left w:val="single" w:sz="4" w:space="0" w:color="auto"/>
              <w:bottom w:val="single" w:sz="4" w:space="0" w:color="auto"/>
              <w:right w:val="single" w:sz="4" w:space="0" w:color="auto"/>
            </w:tcBorders>
            <w:vAlign w:val="center"/>
          </w:tcPr>
          <w:p w:rsidR="00BD2C8F" w:rsidRDefault="00BD2C8F">
            <w:pPr>
              <w:rPr>
                <w:rFonts w:ascii="黑体" w:eastAsia="黑体" w:hAnsi="黑体" w:cs="宋体"/>
                <w:sz w:val="24"/>
                <w:szCs w:val="24"/>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BD2C8F" w:rsidRDefault="00BD2C8F">
            <w:pPr>
              <w:rPr>
                <w:rFonts w:ascii="黑体" w:eastAsia="黑体" w:hAnsi="黑体" w:cs="宋体"/>
                <w:sz w:val="24"/>
                <w:szCs w:val="24"/>
              </w:rPr>
            </w:pPr>
          </w:p>
        </w:tc>
        <w:tc>
          <w:tcPr>
            <w:tcW w:w="1187" w:type="dxa"/>
            <w:vMerge/>
            <w:tcBorders>
              <w:top w:val="single" w:sz="4" w:space="0" w:color="auto"/>
              <w:left w:val="single" w:sz="4" w:space="0" w:color="auto"/>
              <w:bottom w:val="single" w:sz="4" w:space="0" w:color="auto"/>
              <w:right w:val="single" w:sz="4" w:space="0" w:color="auto"/>
            </w:tcBorders>
            <w:vAlign w:val="center"/>
          </w:tcPr>
          <w:p w:rsidR="00BD2C8F" w:rsidRDefault="00BD2C8F">
            <w:pPr>
              <w:rPr>
                <w:rFonts w:ascii="黑体" w:eastAsia="黑体" w:hAnsi="黑体" w:cs="宋体"/>
                <w:sz w:val="24"/>
                <w:szCs w:val="24"/>
              </w:rPr>
            </w:pPr>
          </w:p>
        </w:tc>
        <w:tc>
          <w:tcPr>
            <w:tcW w:w="5567" w:type="dxa"/>
            <w:gridSpan w:val="6"/>
            <w:vMerge/>
            <w:tcBorders>
              <w:top w:val="single" w:sz="4" w:space="0" w:color="auto"/>
              <w:left w:val="single" w:sz="4" w:space="0" w:color="auto"/>
              <w:bottom w:val="single" w:sz="4" w:space="0" w:color="auto"/>
              <w:right w:val="single" w:sz="4" w:space="0" w:color="auto"/>
            </w:tcBorders>
            <w:vAlign w:val="center"/>
          </w:tcPr>
          <w:p w:rsidR="00BD2C8F" w:rsidRDefault="00BD2C8F">
            <w:pPr>
              <w:rPr>
                <w:rFonts w:ascii="黑体" w:eastAsia="黑体" w:hAnsi="黑体" w:cs="宋体"/>
                <w:sz w:val="24"/>
                <w:szCs w:val="24"/>
              </w:rPr>
            </w:pPr>
          </w:p>
        </w:tc>
      </w:tr>
      <w:tr w:rsidR="00BD2C8F">
        <w:trPr>
          <w:trHeight w:val="814"/>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序号</w:t>
            </w:r>
          </w:p>
        </w:tc>
        <w:tc>
          <w:tcPr>
            <w:tcW w:w="850"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事项</w:t>
            </w:r>
            <w:r>
              <w:rPr>
                <w:rFonts w:ascii="黑体" w:eastAsia="黑体" w:hAnsi="黑体" w:cs="宋体"/>
                <w:sz w:val="24"/>
                <w:szCs w:val="24"/>
              </w:rPr>
              <w:br/>
            </w:r>
            <w:r>
              <w:rPr>
                <w:rFonts w:ascii="黑体" w:eastAsia="黑体" w:hAnsi="黑体" w:cs="宋体" w:hint="eastAsia"/>
                <w:sz w:val="24"/>
                <w:szCs w:val="24"/>
              </w:rPr>
              <w:t>名称</w:t>
            </w:r>
          </w:p>
        </w:tc>
        <w:tc>
          <w:tcPr>
            <w:tcW w:w="721"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事项类别</w:t>
            </w:r>
          </w:p>
        </w:tc>
        <w:tc>
          <w:tcPr>
            <w:tcW w:w="1422"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实施依据</w:t>
            </w:r>
          </w:p>
        </w:tc>
        <w:tc>
          <w:tcPr>
            <w:tcW w:w="2252"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highlight w:val="red"/>
              </w:rPr>
            </w:pPr>
            <w:r>
              <w:rPr>
                <w:rFonts w:ascii="黑体" w:eastAsia="黑体" w:hAnsi="黑体" w:cs="宋体" w:hint="eastAsia"/>
                <w:sz w:val="24"/>
                <w:szCs w:val="24"/>
              </w:rPr>
              <w:t>主要内容</w:t>
            </w:r>
          </w:p>
        </w:tc>
        <w:tc>
          <w:tcPr>
            <w:tcW w:w="774" w:type="dxa"/>
            <w:tcBorders>
              <w:top w:val="nil"/>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highlight w:val="red"/>
              </w:rPr>
            </w:pPr>
            <w:r>
              <w:rPr>
                <w:rFonts w:ascii="黑体" w:eastAsia="黑体" w:hAnsi="黑体" w:cs="宋体" w:hint="eastAsia"/>
                <w:sz w:val="24"/>
                <w:szCs w:val="24"/>
              </w:rPr>
              <w:t>服务对象</w:t>
            </w:r>
          </w:p>
        </w:tc>
        <w:tc>
          <w:tcPr>
            <w:tcW w:w="1211" w:type="dxa"/>
            <w:tcBorders>
              <w:top w:val="nil"/>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承办</w:t>
            </w:r>
          </w:p>
          <w:p w:rsidR="00BD2C8F" w:rsidRDefault="006F11DB">
            <w:pPr>
              <w:jc w:val="center"/>
              <w:rPr>
                <w:rFonts w:ascii="黑体" w:eastAsia="黑体" w:hAnsi="黑体" w:cs="宋体"/>
                <w:sz w:val="24"/>
                <w:szCs w:val="24"/>
              </w:rPr>
            </w:pPr>
            <w:r>
              <w:rPr>
                <w:rFonts w:ascii="黑体" w:eastAsia="黑体" w:hAnsi="黑体" w:cs="宋体" w:hint="eastAsia"/>
                <w:sz w:val="24"/>
                <w:szCs w:val="24"/>
              </w:rPr>
              <w:t>机构</w:t>
            </w:r>
          </w:p>
        </w:tc>
        <w:tc>
          <w:tcPr>
            <w:tcW w:w="1187" w:type="dxa"/>
            <w:tcBorders>
              <w:top w:val="single" w:sz="4" w:space="0" w:color="auto"/>
              <w:left w:val="nil"/>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共同实施单位</w:t>
            </w:r>
          </w:p>
        </w:tc>
        <w:tc>
          <w:tcPr>
            <w:tcW w:w="1430" w:type="dxa"/>
            <w:tcBorders>
              <w:top w:val="single" w:sz="4" w:space="0" w:color="auto"/>
              <w:left w:val="nil"/>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是否收费</w:t>
            </w:r>
          </w:p>
          <w:p w:rsidR="00BD2C8F" w:rsidRDefault="006F11DB">
            <w:pPr>
              <w:jc w:val="center"/>
              <w:rPr>
                <w:rFonts w:ascii="黑体" w:eastAsia="黑体" w:hAnsi="黑体" w:cs="宋体"/>
                <w:sz w:val="24"/>
                <w:szCs w:val="24"/>
              </w:rPr>
            </w:pPr>
            <w:r>
              <w:rPr>
                <w:rFonts w:ascii="黑体" w:eastAsia="黑体" w:hAnsi="黑体" w:cs="宋体" w:hint="eastAsia"/>
                <w:sz w:val="24"/>
                <w:szCs w:val="24"/>
              </w:rPr>
              <w:t>及标准</w:t>
            </w:r>
          </w:p>
        </w:tc>
        <w:tc>
          <w:tcPr>
            <w:tcW w:w="981" w:type="dxa"/>
            <w:tcBorders>
              <w:top w:val="nil"/>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服务</w:t>
            </w:r>
          </w:p>
          <w:p w:rsidR="00BD2C8F" w:rsidRDefault="006F11DB">
            <w:pPr>
              <w:jc w:val="center"/>
              <w:rPr>
                <w:rFonts w:ascii="黑体" w:eastAsia="黑体" w:hAnsi="黑体" w:cs="宋体"/>
                <w:sz w:val="24"/>
                <w:szCs w:val="24"/>
              </w:rPr>
            </w:pPr>
            <w:r>
              <w:rPr>
                <w:rFonts w:ascii="黑体" w:eastAsia="黑体" w:hAnsi="黑体" w:cs="宋体" w:hint="eastAsia"/>
                <w:sz w:val="24"/>
                <w:szCs w:val="24"/>
              </w:rPr>
              <w:t>期限</w:t>
            </w:r>
          </w:p>
        </w:tc>
        <w:tc>
          <w:tcPr>
            <w:tcW w:w="793" w:type="dxa"/>
            <w:tcBorders>
              <w:top w:val="nil"/>
              <w:left w:val="single" w:sz="4" w:space="0" w:color="auto"/>
              <w:bottom w:val="single" w:sz="4" w:space="0" w:color="000000"/>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年度业务量</w:t>
            </w:r>
          </w:p>
        </w:tc>
        <w:tc>
          <w:tcPr>
            <w:tcW w:w="1073" w:type="dxa"/>
            <w:tcBorders>
              <w:top w:val="nil"/>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开展成效</w:t>
            </w:r>
          </w:p>
        </w:tc>
        <w:tc>
          <w:tcPr>
            <w:tcW w:w="833" w:type="dxa"/>
            <w:tcBorders>
              <w:top w:val="nil"/>
              <w:left w:val="single" w:sz="4" w:space="0" w:color="auto"/>
              <w:bottom w:val="single" w:sz="4" w:space="0" w:color="auto"/>
              <w:right w:val="single" w:sz="4" w:space="0" w:color="auto"/>
            </w:tcBorders>
            <w:vAlign w:val="center"/>
          </w:tcPr>
          <w:p w:rsidR="00BD2C8F" w:rsidRDefault="006F11DB">
            <w:pPr>
              <w:jc w:val="center"/>
              <w:rPr>
                <w:rFonts w:ascii="黑体" w:eastAsia="黑体" w:hAnsi="黑体" w:cs="宋体"/>
                <w:sz w:val="24"/>
                <w:szCs w:val="24"/>
              </w:rPr>
            </w:pPr>
            <w:r>
              <w:rPr>
                <w:rFonts w:ascii="黑体" w:eastAsia="黑体" w:hAnsi="黑体" w:cs="宋体" w:hint="eastAsia"/>
                <w:sz w:val="24"/>
                <w:szCs w:val="24"/>
              </w:rPr>
              <w:t>联系方式</w:t>
            </w:r>
          </w:p>
        </w:tc>
        <w:tc>
          <w:tcPr>
            <w:tcW w:w="457" w:type="dxa"/>
            <w:tcBorders>
              <w:top w:val="nil"/>
              <w:left w:val="single" w:sz="4" w:space="0" w:color="auto"/>
              <w:bottom w:val="single" w:sz="4" w:space="0" w:color="auto"/>
              <w:right w:val="single" w:sz="4" w:space="0" w:color="auto"/>
            </w:tcBorders>
            <w:vAlign w:val="center"/>
          </w:tcPr>
          <w:p w:rsidR="00BD2C8F" w:rsidRDefault="00BD2C8F">
            <w:pPr>
              <w:jc w:val="center"/>
              <w:rPr>
                <w:rFonts w:ascii="黑体" w:eastAsia="黑体" w:hAnsi="黑体" w:cs="宋体"/>
                <w:color w:val="FF0000"/>
                <w:sz w:val="24"/>
                <w:szCs w:val="24"/>
              </w:rPr>
            </w:pPr>
          </w:p>
        </w:tc>
      </w:tr>
      <w:tr w:rsidR="00BD2C8F">
        <w:trPr>
          <w:trHeight w:val="443"/>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1</w:t>
            </w:r>
          </w:p>
        </w:tc>
        <w:tc>
          <w:tcPr>
            <w:tcW w:w="850"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疾病预防与控制</w:t>
            </w:r>
          </w:p>
        </w:tc>
        <w:tc>
          <w:tcPr>
            <w:tcW w:w="721"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《各级疾病预防控制中心基本职责》第</w:t>
            </w:r>
            <w:r>
              <w:rPr>
                <w:rFonts w:ascii="仿宋" w:eastAsia="仿宋" w:hAnsi="仿宋" w:cs="宋体"/>
                <w:color w:val="000000"/>
                <w:sz w:val="21"/>
                <w:szCs w:val="21"/>
              </w:rPr>
              <w:t>1</w:t>
            </w:r>
            <w:r>
              <w:rPr>
                <w:rFonts w:ascii="仿宋" w:eastAsia="仿宋" w:hAnsi="仿宋" w:cs="宋体" w:hint="eastAsia"/>
                <w:color w:val="000000"/>
                <w:sz w:val="21"/>
                <w:szCs w:val="21"/>
              </w:rPr>
              <w:t>部分</w:t>
            </w:r>
            <w:r>
              <w:rPr>
                <w:rFonts w:ascii="仿宋" w:eastAsia="仿宋" w:hAnsi="仿宋" w:cs="宋体" w:hint="eastAsia"/>
                <w:color w:val="000000"/>
                <w:sz w:val="21"/>
                <w:szCs w:val="21"/>
              </w:rPr>
              <w:t>；</w:t>
            </w:r>
            <w:r>
              <w:rPr>
                <w:rFonts w:ascii="仿宋" w:eastAsia="仿宋" w:hAnsi="仿宋" w:cs="宋体" w:hint="eastAsia"/>
                <w:color w:val="000000"/>
                <w:sz w:val="21"/>
                <w:szCs w:val="21"/>
              </w:rPr>
              <w:t>《全国疾病预防控制机构工作规范》第</w:t>
            </w:r>
            <w:r>
              <w:rPr>
                <w:rFonts w:ascii="仿宋" w:eastAsia="仿宋" w:hAnsi="仿宋" w:cs="宋体"/>
                <w:color w:val="000000"/>
                <w:sz w:val="21"/>
                <w:szCs w:val="21"/>
              </w:rPr>
              <w:t>8</w:t>
            </w:r>
            <w:r>
              <w:rPr>
                <w:rFonts w:ascii="仿宋" w:eastAsia="仿宋" w:hAnsi="仿宋" w:cs="宋体" w:hint="eastAsia"/>
                <w:color w:val="000000"/>
                <w:sz w:val="21"/>
                <w:szCs w:val="21"/>
              </w:rPr>
              <w:t>部分</w:t>
            </w:r>
            <w:r>
              <w:rPr>
                <w:rFonts w:ascii="仿宋" w:eastAsia="仿宋" w:hAnsi="仿宋" w:cs="宋体" w:hint="eastAsia"/>
                <w:color w:val="000000"/>
                <w:sz w:val="21"/>
                <w:szCs w:val="21"/>
              </w:rPr>
              <w:t>；</w:t>
            </w:r>
            <w:r>
              <w:rPr>
                <w:rFonts w:ascii="仿宋" w:eastAsia="仿宋" w:hAnsi="仿宋" w:cs="宋体" w:hint="eastAsia"/>
                <w:color w:val="000000"/>
                <w:sz w:val="21"/>
                <w:szCs w:val="21"/>
              </w:rPr>
              <w:t>《山东省防治慢性病中长期规划》（</w:t>
            </w:r>
            <w:r>
              <w:rPr>
                <w:rFonts w:ascii="仿宋" w:eastAsia="仿宋" w:hAnsi="仿宋" w:cs="宋体"/>
                <w:color w:val="000000"/>
                <w:sz w:val="21"/>
                <w:szCs w:val="21"/>
              </w:rPr>
              <w:t>2017-2025</w:t>
            </w:r>
            <w:r>
              <w:rPr>
                <w:rFonts w:ascii="仿宋" w:eastAsia="仿宋" w:hAnsi="仿宋" w:cs="宋体" w:hint="eastAsia"/>
                <w:color w:val="000000"/>
                <w:sz w:val="21"/>
                <w:szCs w:val="21"/>
              </w:rPr>
              <w:lastRenderedPageBreak/>
              <w:t>年）第四部分第一条第一款</w:t>
            </w:r>
          </w:p>
          <w:p w:rsidR="00BD2C8F" w:rsidRDefault="00BD2C8F">
            <w:pPr>
              <w:spacing w:line="330" w:lineRule="atLeast"/>
              <w:jc w:val="center"/>
              <w:rPr>
                <w:rFonts w:ascii="仿宋" w:eastAsia="仿宋" w:hAnsi="仿宋" w:cs="宋体"/>
                <w:color w:val="000000"/>
                <w:sz w:val="21"/>
                <w:szCs w:val="21"/>
              </w:rPr>
            </w:pPr>
          </w:p>
        </w:tc>
        <w:tc>
          <w:tcPr>
            <w:tcW w:w="2252" w:type="dxa"/>
            <w:tcBorders>
              <w:top w:val="single" w:sz="4" w:space="0" w:color="auto"/>
              <w:left w:val="nil"/>
              <w:bottom w:val="single" w:sz="4" w:space="0" w:color="auto"/>
              <w:right w:val="single" w:sz="4" w:space="0" w:color="auto"/>
            </w:tcBorders>
            <w:vAlign w:val="center"/>
          </w:tcPr>
          <w:p w:rsidR="00BD2C8F" w:rsidRDefault="006F11DB">
            <w:pPr>
              <w:jc w:val="both"/>
              <w:rPr>
                <w:rFonts w:ascii="仿宋" w:eastAsia="仿宋" w:hAnsi="仿宋" w:cs="宋体"/>
                <w:color w:val="000000"/>
                <w:sz w:val="21"/>
                <w:szCs w:val="21"/>
                <w:highlight w:val="red"/>
              </w:rPr>
            </w:pPr>
            <w:r>
              <w:rPr>
                <w:rFonts w:ascii="仿宋" w:eastAsia="仿宋" w:hAnsi="仿宋" w:cs="宋体" w:hint="eastAsia"/>
                <w:color w:val="000000"/>
                <w:sz w:val="21"/>
                <w:szCs w:val="21"/>
              </w:rPr>
              <w:lastRenderedPageBreak/>
              <w:t>传染病预防与控制</w:t>
            </w:r>
            <w:r>
              <w:rPr>
                <w:rFonts w:ascii="仿宋" w:eastAsia="仿宋" w:hAnsi="仿宋" w:cs="宋体" w:hint="eastAsia"/>
                <w:color w:val="000000"/>
                <w:sz w:val="21"/>
                <w:szCs w:val="21"/>
              </w:rPr>
              <w:t>；</w:t>
            </w:r>
            <w:r>
              <w:rPr>
                <w:rFonts w:ascii="仿宋" w:eastAsia="仿宋" w:hAnsi="仿宋" w:cs="宋体" w:hint="eastAsia"/>
                <w:color w:val="000000"/>
                <w:sz w:val="21"/>
                <w:szCs w:val="21"/>
              </w:rPr>
              <w:t>传染病疫情报告和管理</w:t>
            </w:r>
            <w:r>
              <w:rPr>
                <w:rFonts w:ascii="仿宋" w:eastAsia="仿宋" w:hAnsi="仿宋" w:cs="宋体" w:hint="eastAsia"/>
                <w:color w:val="000000"/>
                <w:sz w:val="21"/>
                <w:szCs w:val="21"/>
              </w:rPr>
              <w:t>；</w:t>
            </w:r>
            <w:r>
              <w:rPr>
                <w:rFonts w:ascii="仿宋" w:eastAsia="仿宋" w:hAnsi="仿宋" w:cs="宋体" w:hint="eastAsia"/>
                <w:color w:val="000000"/>
                <w:sz w:val="21"/>
                <w:szCs w:val="21"/>
              </w:rPr>
              <w:t>传染病监测与分析</w:t>
            </w:r>
            <w:r>
              <w:rPr>
                <w:rFonts w:ascii="仿宋" w:eastAsia="仿宋" w:hAnsi="仿宋" w:cs="宋体" w:hint="eastAsia"/>
                <w:color w:val="000000"/>
                <w:sz w:val="21"/>
                <w:szCs w:val="21"/>
              </w:rPr>
              <w:t>；</w:t>
            </w:r>
            <w:r>
              <w:rPr>
                <w:rFonts w:ascii="仿宋" w:eastAsia="仿宋" w:hAnsi="仿宋" w:cs="宋体" w:hint="eastAsia"/>
                <w:color w:val="000000"/>
                <w:sz w:val="21"/>
                <w:szCs w:val="21"/>
              </w:rPr>
              <w:t>传染病流行病学调查</w:t>
            </w:r>
            <w:r>
              <w:rPr>
                <w:rFonts w:ascii="仿宋" w:eastAsia="仿宋" w:hAnsi="仿宋" w:cs="宋体" w:hint="eastAsia"/>
                <w:color w:val="000000"/>
                <w:sz w:val="21"/>
                <w:szCs w:val="21"/>
              </w:rPr>
              <w:t>；</w:t>
            </w:r>
            <w:r>
              <w:rPr>
                <w:rFonts w:ascii="仿宋" w:eastAsia="仿宋" w:hAnsi="仿宋" w:cs="宋体" w:hint="eastAsia"/>
                <w:color w:val="000000"/>
                <w:sz w:val="21"/>
                <w:szCs w:val="21"/>
              </w:rPr>
              <w:t>传染病疫情处理</w:t>
            </w:r>
            <w:r>
              <w:rPr>
                <w:rFonts w:ascii="仿宋" w:eastAsia="仿宋" w:hAnsi="仿宋" w:cs="宋体" w:hint="eastAsia"/>
                <w:color w:val="000000"/>
                <w:sz w:val="21"/>
                <w:szCs w:val="21"/>
              </w:rPr>
              <w:t>；</w:t>
            </w:r>
            <w:r>
              <w:rPr>
                <w:rFonts w:ascii="仿宋" w:eastAsia="仿宋" w:hAnsi="仿宋" w:cs="宋体" w:hint="eastAsia"/>
                <w:color w:val="000000"/>
                <w:sz w:val="21"/>
                <w:szCs w:val="21"/>
              </w:rPr>
              <w:t>免疫规划实施</w:t>
            </w:r>
            <w:r>
              <w:rPr>
                <w:rFonts w:ascii="仿宋" w:eastAsia="仿宋" w:hAnsi="仿宋" w:cs="宋体" w:hint="eastAsia"/>
                <w:color w:val="000000"/>
                <w:sz w:val="21"/>
                <w:szCs w:val="21"/>
              </w:rPr>
              <w:t>；</w:t>
            </w:r>
            <w:r>
              <w:rPr>
                <w:rFonts w:ascii="仿宋" w:eastAsia="仿宋" w:hAnsi="仿宋" w:cs="宋体" w:hint="eastAsia"/>
                <w:color w:val="000000"/>
                <w:sz w:val="21"/>
                <w:szCs w:val="21"/>
              </w:rPr>
              <w:t>地方病和寄生虫病预防控制</w:t>
            </w:r>
            <w:r>
              <w:rPr>
                <w:rFonts w:ascii="仿宋" w:eastAsia="仿宋" w:hAnsi="仿宋" w:cs="宋体" w:hint="eastAsia"/>
                <w:color w:val="000000"/>
                <w:sz w:val="21"/>
                <w:szCs w:val="21"/>
              </w:rPr>
              <w:t>；</w:t>
            </w:r>
            <w:r>
              <w:rPr>
                <w:rFonts w:ascii="仿宋" w:eastAsia="仿宋" w:hAnsi="仿宋" w:cs="宋体" w:hint="eastAsia"/>
                <w:color w:val="000000"/>
                <w:sz w:val="21"/>
                <w:szCs w:val="21"/>
              </w:rPr>
              <w:t>地方病和寄生虫病监测与管理</w:t>
            </w:r>
            <w:r>
              <w:rPr>
                <w:rFonts w:ascii="仿宋" w:eastAsia="仿宋" w:hAnsi="仿宋" w:cs="宋体" w:hint="eastAsia"/>
                <w:color w:val="000000"/>
                <w:sz w:val="21"/>
                <w:szCs w:val="21"/>
              </w:rPr>
              <w:t>；</w:t>
            </w:r>
            <w:r>
              <w:rPr>
                <w:rFonts w:ascii="仿宋" w:eastAsia="仿宋" w:hAnsi="仿宋" w:cs="宋体" w:hint="eastAsia"/>
                <w:color w:val="000000"/>
                <w:sz w:val="21"/>
                <w:szCs w:val="21"/>
              </w:rPr>
              <w:t>寄生虫宿主与媒介调查控制</w:t>
            </w:r>
            <w:r>
              <w:rPr>
                <w:rFonts w:ascii="仿宋" w:eastAsia="仿宋" w:hAnsi="仿宋" w:cs="宋体" w:hint="eastAsia"/>
                <w:color w:val="000000"/>
                <w:sz w:val="21"/>
                <w:szCs w:val="21"/>
              </w:rPr>
              <w:t>；</w:t>
            </w:r>
            <w:r>
              <w:rPr>
                <w:rFonts w:ascii="仿宋" w:eastAsia="仿宋" w:hAnsi="仿宋" w:cs="宋体" w:hint="eastAsia"/>
                <w:color w:val="000000"/>
                <w:sz w:val="21"/>
                <w:szCs w:val="21"/>
              </w:rPr>
              <w:t>慢性非传染性疾病预防控制</w:t>
            </w:r>
            <w:r>
              <w:rPr>
                <w:rFonts w:ascii="仿宋" w:eastAsia="仿宋" w:hAnsi="仿宋" w:cs="宋体" w:hint="eastAsia"/>
                <w:color w:val="000000"/>
                <w:sz w:val="21"/>
                <w:szCs w:val="21"/>
              </w:rPr>
              <w:t>；</w:t>
            </w:r>
            <w:r>
              <w:rPr>
                <w:rFonts w:ascii="仿宋" w:eastAsia="仿宋" w:hAnsi="仿宋" w:cs="宋体" w:hint="eastAsia"/>
                <w:color w:val="000000"/>
                <w:sz w:val="21"/>
                <w:szCs w:val="21"/>
              </w:rPr>
              <w:t>拟定</w:t>
            </w:r>
            <w:r>
              <w:rPr>
                <w:rFonts w:ascii="仿宋" w:eastAsia="仿宋" w:hAnsi="仿宋" w:cs="宋体" w:hint="eastAsia"/>
                <w:color w:val="000000"/>
                <w:sz w:val="21"/>
                <w:szCs w:val="21"/>
              </w:rPr>
              <w:lastRenderedPageBreak/>
              <w:t>慢性病防控规划和工作计划并负责实施</w:t>
            </w:r>
            <w:r>
              <w:rPr>
                <w:rFonts w:ascii="仿宋" w:eastAsia="仿宋" w:hAnsi="仿宋" w:cs="宋体" w:hint="eastAsia"/>
                <w:color w:val="000000"/>
                <w:sz w:val="21"/>
                <w:szCs w:val="21"/>
              </w:rPr>
              <w:t>；</w:t>
            </w:r>
            <w:r>
              <w:rPr>
                <w:rFonts w:ascii="仿宋" w:eastAsia="仿宋" w:hAnsi="仿宋" w:cs="宋体" w:hint="eastAsia"/>
                <w:color w:val="000000"/>
                <w:sz w:val="21"/>
                <w:szCs w:val="21"/>
              </w:rPr>
              <w:t>开展慢性病监测工作</w:t>
            </w:r>
            <w:r>
              <w:rPr>
                <w:rFonts w:ascii="仿宋" w:eastAsia="仿宋" w:hAnsi="仿宋" w:cs="宋体" w:hint="eastAsia"/>
                <w:color w:val="000000"/>
                <w:sz w:val="21"/>
                <w:szCs w:val="21"/>
              </w:rPr>
              <w:t>；</w:t>
            </w:r>
            <w:r>
              <w:rPr>
                <w:rFonts w:ascii="仿宋" w:eastAsia="仿宋" w:hAnsi="仿宋" w:cs="宋体" w:hint="eastAsia"/>
                <w:color w:val="000000"/>
                <w:sz w:val="21"/>
                <w:szCs w:val="21"/>
              </w:rPr>
              <w:t>开展慢性病防治知识的宣传普及和高危人群健康促进以及慢病示范创建</w:t>
            </w:r>
            <w:r>
              <w:rPr>
                <w:rFonts w:ascii="仿宋" w:eastAsia="仿宋" w:hAnsi="仿宋" w:cs="宋体" w:hint="eastAsia"/>
                <w:color w:val="000000"/>
                <w:sz w:val="21"/>
                <w:szCs w:val="21"/>
              </w:rPr>
              <w:t>；</w:t>
            </w:r>
            <w:r>
              <w:rPr>
                <w:rFonts w:ascii="仿宋" w:eastAsia="仿宋" w:hAnsi="仿宋" w:cs="宋体" w:hint="eastAsia"/>
                <w:color w:val="000000"/>
                <w:sz w:val="21"/>
                <w:szCs w:val="21"/>
              </w:rPr>
              <w:t>负责对基层承担的慢性病防控开展培训、技术指导</w:t>
            </w:r>
            <w:r>
              <w:rPr>
                <w:rFonts w:ascii="仿宋" w:eastAsia="仿宋" w:hAnsi="仿宋" w:cs="宋体" w:hint="eastAsia"/>
                <w:color w:val="000000"/>
                <w:sz w:val="21"/>
                <w:szCs w:val="21"/>
              </w:rPr>
              <w:t>；</w:t>
            </w:r>
            <w:r>
              <w:rPr>
                <w:rFonts w:ascii="仿宋" w:eastAsia="仿宋" w:hAnsi="仿宋" w:cs="宋体" w:hint="eastAsia"/>
                <w:color w:val="000000"/>
                <w:sz w:val="21"/>
                <w:szCs w:val="21"/>
              </w:rPr>
              <w:t>落实全民健康生活方式行动有关内容，对健康危险因素进行干预，倡导健康生活方式。</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lastRenderedPageBreak/>
              <w:t>其他组织</w:t>
            </w:r>
            <w:r>
              <w:rPr>
                <w:rFonts w:ascii="仿宋" w:eastAsia="仿宋" w:hAnsi="仿宋" w:cs="宋体" w:hint="eastAsia"/>
                <w:sz w:val="21"/>
                <w:szCs w:val="21"/>
              </w:rPr>
              <w:t>；</w:t>
            </w:r>
            <w:r>
              <w:rPr>
                <w:rFonts w:ascii="仿宋" w:eastAsia="仿宋" w:hAnsi="仿宋" w:cs="宋体" w:hint="eastAsia"/>
                <w:sz w:val="21"/>
                <w:szCs w:val="21"/>
              </w:rPr>
              <w:t>各区市疾控机构</w:t>
            </w:r>
            <w:r>
              <w:rPr>
                <w:rFonts w:ascii="仿宋" w:eastAsia="仿宋" w:hAnsi="仿宋" w:cs="宋体" w:hint="eastAsia"/>
                <w:sz w:val="21"/>
                <w:szCs w:val="21"/>
              </w:rPr>
              <w:t>；</w:t>
            </w:r>
            <w:r>
              <w:rPr>
                <w:rFonts w:ascii="仿宋" w:eastAsia="仿宋" w:hAnsi="仿宋" w:cs="宋体" w:hint="eastAsia"/>
                <w:sz w:val="21"/>
                <w:szCs w:val="21"/>
              </w:rPr>
              <w:t>慢性病人群</w:t>
            </w:r>
          </w:p>
        </w:tc>
        <w:tc>
          <w:tcPr>
            <w:tcW w:w="1211" w:type="dxa"/>
            <w:tcBorders>
              <w:top w:val="nil"/>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sz w:val="21"/>
                <w:szCs w:val="21"/>
              </w:rPr>
            </w:pPr>
            <w:r>
              <w:rPr>
                <w:rFonts w:ascii="仿宋" w:eastAsia="仿宋" w:hAnsi="仿宋" w:cs="宋体" w:hint="eastAsia"/>
                <w:color w:val="000000"/>
                <w:sz w:val="21"/>
                <w:szCs w:val="21"/>
              </w:rPr>
              <w:t>传染病防治科</w:t>
            </w:r>
            <w:r>
              <w:rPr>
                <w:rFonts w:ascii="仿宋" w:eastAsia="仿宋" w:hAnsi="仿宋" w:cs="宋体" w:hint="eastAsia"/>
                <w:color w:val="000000"/>
                <w:sz w:val="21"/>
                <w:szCs w:val="21"/>
              </w:rPr>
              <w:t>；</w:t>
            </w:r>
            <w:r>
              <w:rPr>
                <w:rFonts w:ascii="仿宋" w:eastAsia="仿宋" w:hAnsi="仿宋" w:cs="宋体" w:hint="eastAsia"/>
                <w:color w:val="000000"/>
                <w:sz w:val="21"/>
                <w:szCs w:val="21"/>
              </w:rPr>
              <w:t>慢性病防冶科</w:t>
            </w:r>
          </w:p>
        </w:tc>
        <w:tc>
          <w:tcPr>
            <w:tcW w:w="1187"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微生物检验科</w:t>
            </w:r>
            <w:r>
              <w:rPr>
                <w:rFonts w:ascii="仿宋" w:eastAsia="仿宋" w:hAnsi="仿宋" w:cs="宋体" w:hint="eastAsia"/>
                <w:color w:val="000000"/>
                <w:sz w:val="21"/>
                <w:szCs w:val="21"/>
              </w:rPr>
              <w:t>；</w:t>
            </w:r>
            <w:r>
              <w:rPr>
                <w:rFonts w:ascii="仿宋" w:eastAsia="仿宋" w:hAnsi="仿宋" w:cs="宋体" w:hint="eastAsia"/>
                <w:color w:val="000000"/>
                <w:sz w:val="21"/>
                <w:szCs w:val="21"/>
              </w:rPr>
              <w:t>计划免疫科</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流感样病例采样</w:t>
            </w:r>
            <w:r>
              <w:rPr>
                <w:rFonts w:ascii="仿宋" w:eastAsia="仿宋" w:hAnsi="仿宋" w:cs="宋体"/>
                <w:sz w:val="21"/>
                <w:szCs w:val="21"/>
              </w:rPr>
              <w:t>640</w:t>
            </w:r>
            <w:r>
              <w:rPr>
                <w:rFonts w:ascii="仿宋" w:eastAsia="仿宋" w:hAnsi="仿宋" w:cs="宋体" w:hint="eastAsia"/>
                <w:sz w:val="21"/>
                <w:szCs w:val="21"/>
              </w:rPr>
              <w:t>份</w:t>
            </w:r>
          </w:p>
          <w:p w:rsidR="00BD2C8F" w:rsidRDefault="006F11DB">
            <w:pPr>
              <w:jc w:val="center"/>
              <w:rPr>
                <w:rFonts w:ascii="仿宋" w:eastAsia="仿宋" w:hAnsi="仿宋" w:cs="宋体"/>
                <w:sz w:val="21"/>
                <w:szCs w:val="21"/>
              </w:rPr>
            </w:pPr>
            <w:r>
              <w:rPr>
                <w:rFonts w:ascii="仿宋" w:eastAsia="仿宋" w:hAnsi="仿宋" w:cs="宋体" w:hint="eastAsia"/>
                <w:sz w:val="21"/>
                <w:szCs w:val="21"/>
              </w:rPr>
              <w:t>发放一类苗</w:t>
            </w:r>
            <w:r>
              <w:rPr>
                <w:rFonts w:ascii="仿宋" w:eastAsia="仿宋" w:hAnsi="仿宋" w:cs="宋体"/>
                <w:sz w:val="21"/>
                <w:szCs w:val="21"/>
              </w:rPr>
              <w:t>140</w:t>
            </w:r>
            <w:r>
              <w:rPr>
                <w:rFonts w:ascii="仿宋" w:eastAsia="仿宋" w:hAnsi="仿宋" w:cs="宋体" w:hint="eastAsia"/>
                <w:sz w:val="21"/>
                <w:szCs w:val="21"/>
              </w:rPr>
              <w:t>．</w:t>
            </w:r>
            <w:r>
              <w:rPr>
                <w:rFonts w:ascii="仿宋" w:eastAsia="仿宋" w:hAnsi="仿宋" w:cs="宋体"/>
                <w:sz w:val="21"/>
                <w:szCs w:val="21"/>
              </w:rPr>
              <w:t>5</w:t>
            </w:r>
            <w:r>
              <w:rPr>
                <w:rFonts w:ascii="仿宋" w:eastAsia="仿宋" w:hAnsi="仿宋" w:cs="宋体" w:hint="eastAsia"/>
                <w:sz w:val="21"/>
                <w:szCs w:val="21"/>
              </w:rPr>
              <w:t>万人次</w:t>
            </w:r>
          </w:p>
          <w:p w:rsidR="00BD2C8F" w:rsidRDefault="006F11DB">
            <w:pPr>
              <w:jc w:val="center"/>
              <w:rPr>
                <w:rFonts w:ascii="仿宋" w:eastAsia="仿宋" w:hAnsi="仿宋" w:cs="宋体"/>
                <w:sz w:val="21"/>
                <w:szCs w:val="21"/>
              </w:rPr>
            </w:pPr>
            <w:r>
              <w:rPr>
                <w:rFonts w:ascii="仿宋" w:eastAsia="仿宋" w:hAnsi="仿宋" w:cs="宋体" w:hint="eastAsia"/>
                <w:sz w:val="21"/>
                <w:szCs w:val="21"/>
              </w:rPr>
              <w:t>碘盐检测</w:t>
            </w:r>
            <w:r>
              <w:rPr>
                <w:rFonts w:ascii="仿宋" w:eastAsia="仿宋" w:hAnsi="仿宋" w:cs="宋体"/>
                <w:sz w:val="21"/>
                <w:szCs w:val="21"/>
              </w:rPr>
              <w:lastRenderedPageBreak/>
              <w:t>1800</w:t>
            </w:r>
            <w:r>
              <w:rPr>
                <w:rFonts w:ascii="仿宋" w:eastAsia="仿宋" w:hAnsi="仿宋" w:cs="宋体" w:hint="eastAsia"/>
                <w:sz w:val="21"/>
                <w:szCs w:val="21"/>
              </w:rPr>
              <w:t>份</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hint="eastAsia"/>
                <w:bCs/>
                <w:sz w:val="21"/>
                <w:szCs w:val="21"/>
              </w:rPr>
              <w:lastRenderedPageBreak/>
              <w:t>有效开展</w:t>
            </w:r>
          </w:p>
        </w:tc>
        <w:tc>
          <w:tcPr>
            <w:tcW w:w="83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3698912</w:t>
            </w:r>
          </w:p>
        </w:tc>
        <w:tc>
          <w:tcPr>
            <w:tcW w:w="457" w:type="dxa"/>
            <w:tcBorders>
              <w:top w:val="nil"/>
              <w:left w:val="nil"/>
              <w:bottom w:val="single" w:sz="4" w:space="0" w:color="auto"/>
              <w:right w:val="single" w:sz="4" w:space="0" w:color="auto"/>
            </w:tcBorders>
            <w:vAlign w:val="center"/>
          </w:tcPr>
          <w:p w:rsidR="00BD2C8F" w:rsidRDefault="00BD2C8F">
            <w:pPr>
              <w:jc w:val="center"/>
              <w:rPr>
                <w:rFonts w:ascii="仿宋" w:eastAsia="仿宋" w:hAnsi="仿宋" w:cs="宋体"/>
                <w:sz w:val="21"/>
                <w:szCs w:val="21"/>
              </w:rPr>
            </w:pPr>
          </w:p>
        </w:tc>
      </w:tr>
      <w:tr w:rsidR="00BD2C8F">
        <w:trPr>
          <w:trHeight w:val="443"/>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lastRenderedPageBreak/>
              <w:t>2</w:t>
            </w:r>
          </w:p>
        </w:tc>
        <w:tc>
          <w:tcPr>
            <w:tcW w:w="850"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突发公共卫生事件应急处置</w:t>
            </w:r>
          </w:p>
        </w:tc>
        <w:tc>
          <w:tcPr>
            <w:tcW w:w="721"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《各级疾病预防控制中心基本职责》第</w:t>
            </w:r>
            <w:r>
              <w:rPr>
                <w:rFonts w:ascii="仿宋" w:eastAsia="仿宋" w:hAnsi="仿宋" w:cs="宋体"/>
                <w:color w:val="000000"/>
                <w:sz w:val="21"/>
                <w:szCs w:val="21"/>
              </w:rPr>
              <w:t>2</w:t>
            </w:r>
            <w:r>
              <w:rPr>
                <w:rFonts w:ascii="仿宋" w:eastAsia="仿宋" w:hAnsi="仿宋" w:cs="宋体" w:hint="eastAsia"/>
                <w:color w:val="000000"/>
                <w:sz w:val="21"/>
                <w:szCs w:val="21"/>
              </w:rPr>
              <w:t>部分</w:t>
            </w:r>
          </w:p>
        </w:tc>
        <w:tc>
          <w:tcPr>
            <w:tcW w:w="2252" w:type="dxa"/>
            <w:tcBorders>
              <w:top w:val="single" w:sz="4" w:space="0" w:color="auto"/>
              <w:left w:val="nil"/>
              <w:bottom w:val="single" w:sz="4" w:space="0" w:color="auto"/>
              <w:right w:val="single" w:sz="4" w:space="0" w:color="auto"/>
            </w:tcBorders>
            <w:vAlign w:val="center"/>
          </w:tcPr>
          <w:p w:rsidR="00BD2C8F" w:rsidRDefault="006F11DB">
            <w:pPr>
              <w:jc w:val="both"/>
              <w:rPr>
                <w:rFonts w:ascii="仿宋" w:eastAsia="仿宋" w:hAnsi="仿宋" w:cs="宋体"/>
                <w:color w:val="000000"/>
                <w:sz w:val="21"/>
                <w:szCs w:val="21"/>
              </w:rPr>
            </w:pPr>
            <w:r>
              <w:rPr>
                <w:rFonts w:ascii="仿宋" w:eastAsia="仿宋" w:hAnsi="仿宋" w:cs="宋体" w:hint="eastAsia"/>
                <w:sz w:val="21"/>
                <w:szCs w:val="21"/>
              </w:rPr>
              <w:t>突发公共卫生事件应急准备</w:t>
            </w:r>
            <w:r>
              <w:rPr>
                <w:rFonts w:ascii="仿宋" w:eastAsia="仿宋" w:hAnsi="仿宋" w:cs="宋体" w:hint="eastAsia"/>
                <w:sz w:val="21"/>
                <w:szCs w:val="21"/>
              </w:rPr>
              <w:t>；</w:t>
            </w:r>
            <w:r>
              <w:rPr>
                <w:rFonts w:ascii="仿宋" w:eastAsia="仿宋" w:hAnsi="仿宋" w:cs="宋体" w:hint="eastAsia"/>
                <w:sz w:val="21"/>
                <w:szCs w:val="21"/>
              </w:rPr>
              <w:t>应急机制</w:t>
            </w:r>
            <w:r>
              <w:rPr>
                <w:rFonts w:ascii="仿宋" w:eastAsia="仿宋" w:hAnsi="仿宋" w:cs="宋体" w:hint="eastAsia"/>
                <w:sz w:val="21"/>
                <w:szCs w:val="21"/>
              </w:rPr>
              <w:t>；</w:t>
            </w:r>
            <w:r>
              <w:rPr>
                <w:rFonts w:ascii="仿宋" w:eastAsia="仿宋" w:hAnsi="仿宋" w:cs="宋体" w:hint="eastAsia"/>
                <w:sz w:val="21"/>
                <w:szCs w:val="21"/>
              </w:rPr>
              <w:t>应急储备</w:t>
            </w:r>
            <w:r>
              <w:rPr>
                <w:rFonts w:ascii="仿宋" w:eastAsia="仿宋" w:hAnsi="仿宋" w:cs="宋体" w:hint="eastAsia"/>
                <w:sz w:val="21"/>
                <w:szCs w:val="21"/>
              </w:rPr>
              <w:t>；</w:t>
            </w:r>
            <w:r>
              <w:rPr>
                <w:rFonts w:ascii="仿宋" w:eastAsia="仿宋" w:hAnsi="仿宋" w:cs="宋体" w:hint="eastAsia"/>
                <w:sz w:val="21"/>
                <w:szCs w:val="21"/>
              </w:rPr>
              <w:t>突发公共卫生事件报告与预警</w:t>
            </w:r>
            <w:r>
              <w:rPr>
                <w:rFonts w:ascii="仿宋" w:eastAsia="仿宋" w:hAnsi="仿宋" w:cs="宋体" w:hint="eastAsia"/>
                <w:sz w:val="21"/>
                <w:szCs w:val="21"/>
              </w:rPr>
              <w:t>；</w:t>
            </w:r>
            <w:r>
              <w:rPr>
                <w:rFonts w:ascii="仿宋" w:eastAsia="仿宋" w:hAnsi="仿宋" w:cs="宋体" w:hint="eastAsia"/>
                <w:sz w:val="21"/>
                <w:szCs w:val="21"/>
              </w:rPr>
              <w:t>报告与核实</w:t>
            </w:r>
            <w:r>
              <w:rPr>
                <w:rFonts w:ascii="仿宋" w:eastAsia="仿宋" w:hAnsi="仿宋" w:cs="宋体" w:hint="eastAsia"/>
                <w:sz w:val="21"/>
                <w:szCs w:val="21"/>
              </w:rPr>
              <w:t>；</w:t>
            </w:r>
            <w:r>
              <w:rPr>
                <w:rFonts w:ascii="仿宋" w:eastAsia="仿宋" w:hAnsi="仿宋" w:cs="宋体" w:hint="eastAsia"/>
                <w:sz w:val="21"/>
                <w:szCs w:val="21"/>
              </w:rPr>
              <w:t>事件预警</w:t>
            </w:r>
            <w:r>
              <w:rPr>
                <w:rFonts w:ascii="仿宋" w:eastAsia="仿宋" w:hAnsi="仿宋" w:cs="宋体" w:hint="eastAsia"/>
                <w:sz w:val="21"/>
                <w:szCs w:val="21"/>
              </w:rPr>
              <w:t>；</w:t>
            </w:r>
            <w:r>
              <w:rPr>
                <w:rFonts w:ascii="仿宋" w:eastAsia="仿宋" w:hAnsi="仿宋" w:cs="宋体" w:hint="eastAsia"/>
                <w:sz w:val="21"/>
                <w:szCs w:val="21"/>
              </w:rPr>
              <w:t>突发公共卫生事件应急处置</w:t>
            </w:r>
            <w:r>
              <w:rPr>
                <w:rFonts w:ascii="仿宋" w:eastAsia="仿宋" w:hAnsi="仿宋" w:cs="宋体" w:hint="eastAsia"/>
                <w:sz w:val="21"/>
                <w:szCs w:val="21"/>
              </w:rPr>
              <w:t>；</w:t>
            </w:r>
            <w:r>
              <w:rPr>
                <w:rFonts w:ascii="仿宋" w:eastAsia="仿宋" w:hAnsi="仿宋" w:cs="宋体" w:hint="eastAsia"/>
                <w:sz w:val="21"/>
                <w:szCs w:val="21"/>
              </w:rPr>
              <w:t>事件调查处置</w:t>
            </w:r>
            <w:r>
              <w:rPr>
                <w:rFonts w:ascii="仿宋" w:eastAsia="仿宋" w:hAnsi="仿宋" w:cs="宋体" w:hint="eastAsia"/>
                <w:sz w:val="21"/>
                <w:szCs w:val="21"/>
              </w:rPr>
              <w:t>。</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其他组织</w:t>
            </w:r>
          </w:p>
        </w:tc>
        <w:tc>
          <w:tcPr>
            <w:tcW w:w="121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color w:val="000000"/>
                <w:sz w:val="21"/>
                <w:szCs w:val="21"/>
              </w:rPr>
            </w:pPr>
            <w:r>
              <w:rPr>
                <w:rFonts w:ascii="仿宋" w:eastAsia="仿宋" w:hAnsi="仿宋" w:cs="宋体" w:hint="eastAsia"/>
                <w:color w:val="000000"/>
                <w:sz w:val="21"/>
                <w:szCs w:val="21"/>
              </w:rPr>
              <w:t>传染病防治科</w:t>
            </w:r>
          </w:p>
          <w:p w:rsidR="00BD2C8F" w:rsidRDefault="00BD2C8F">
            <w:pPr>
              <w:jc w:val="center"/>
              <w:rPr>
                <w:rFonts w:ascii="仿宋" w:eastAsia="仿宋" w:hAnsi="仿宋" w:cs="宋体"/>
                <w:color w:val="000000"/>
                <w:sz w:val="21"/>
                <w:szCs w:val="21"/>
              </w:rPr>
            </w:pPr>
          </w:p>
        </w:tc>
        <w:tc>
          <w:tcPr>
            <w:tcW w:w="1187"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微生物检验科</w:t>
            </w:r>
            <w:r>
              <w:rPr>
                <w:rFonts w:ascii="仿宋" w:eastAsia="仿宋" w:hAnsi="仿宋" w:cs="宋体" w:hint="eastAsia"/>
                <w:color w:val="000000"/>
                <w:sz w:val="21"/>
                <w:szCs w:val="21"/>
              </w:rPr>
              <w:t>；</w:t>
            </w:r>
            <w:r>
              <w:rPr>
                <w:rFonts w:ascii="仿宋" w:eastAsia="仿宋" w:hAnsi="仿宋" w:cs="宋体" w:hint="eastAsia"/>
                <w:color w:val="000000"/>
                <w:sz w:val="21"/>
                <w:szCs w:val="21"/>
              </w:rPr>
              <w:t>理化检验科</w:t>
            </w:r>
            <w:r>
              <w:rPr>
                <w:rFonts w:ascii="仿宋" w:eastAsia="仿宋" w:hAnsi="仿宋" w:cs="宋体" w:hint="eastAsia"/>
                <w:color w:val="000000"/>
                <w:sz w:val="21"/>
                <w:szCs w:val="21"/>
              </w:rPr>
              <w:t>；</w:t>
            </w:r>
            <w:r>
              <w:rPr>
                <w:rFonts w:ascii="仿宋" w:eastAsia="仿宋" w:hAnsi="仿宋" w:cs="宋体" w:hint="eastAsia"/>
                <w:color w:val="000000"/>
                <w:sz w:val="21"/>
                <w:szCs w:val="21"/>
              </w:rPr>
              <w:t>公共卫生监测科</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处置</w:t>
            </w:r>
            <w:r>
              <w:rPr>
                <w:rFonts w:ascii="仿宋" w:eastAsia="仿宋" w:hAnsi="仿宋" w:cs="宋体"/>
                <w:sz w:val="21"/>
                <w:szCs w:val="21"/>
              </w:rPr>
              <w:t>30</w:t>
            </w:r>
            <w:r>
              <w:rPr>
                <w:rFonts w:ascii="仿宋" w:eastAsia="仿宋" w:hAnsi="仿宋" w:cs="宋体" w:hint="eastAsia"/>
                <w:sz w:val="21"/>
                <w:szCs w:val="21"/>
              </w:rPr>
              <w:t>起</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bCs/>
                <w:sz w:val="21"/>
                <w:szCs w:val="21"/>
              </w:rPr>
            </w:pPr>
            <w:r>
              <w:rPr>
                <w:rFonts w:ascii="仿宋" w:eastAsia="仿宋" w:hAnsi="仿宋" w:hint="eastAsia"/>
                <w:bCs/>
                <w:sz w:val="21"/>
                <w:szCs w:val="21"/>
              </w:rPr>
              <w:t>有效开展</w:t>
            </w:r>
          </w:p>
        </w:tc>
        <w:tc>
          <w:tcPr>
            <w:tcW w:w="83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3698912</w:t>
            </w:r>
          </w:p>
        </w:tc>
        <w:tc>
          <w:tcPr>
            <w:tcW w:w="457" w:type="dxa"/>
            <w:tcBorders>
              <w:top w:val="nil"/>
              <w:left w:val="nil"/>
              <w:bottom w:val="single" w:sz="4" w:space="0" w:color="auto"/>
              <w:right w:val="single" w:sz="4" w:space="0" w:color="auto"/>
            </w:tcBorders>
            <w:vAlign w:val="center"/>
          </w:tcPr>
          <w:p w:rsidR="00BD2C8F" w:rsidRDefault="00BD2C8F">
            <w:pPr>
              <w:jc w:val="center"/>
              <w:rPr>
                <w:rFonts w:ascii="仿宋" w:eastAsia="仿宋" w:hAnsi="仿宋" w:cs="宋体"/>
                <w:sz w:val="21"/>
                <w:szCs w:val="21"/>
              </w:rPr>
            </w:pPr>
          </w:p>
        </w:tc>
      </w:tr>
      <w:tr w:rsidR="00BD2C8F">
        <w:trPr>
          <w:trHeight w:val="69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lastRenderedPageBreak/>
              <w:t>3</w:t>
            </w:r>
          </w:p>
        </w:tc>
        <w:tc>
          <w:tcPr>
            <w:tcW w:w="85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color w:val="000000"/>
                <w:sz w:val="21"/>
                <w:szCs w:val="21"/>
              </w:rPr>
            </w:pPr>
            <w:r>
              <w:rPr>
                <w:rFonts w:ascii="仿宋" w:eastAsia="仿宋" w:hAnsi="仿宋" w:cs="宋体" w:hint="eastAsia"/>
                <w:sz w:val="21"/>
                <w:szCs w:val="21"/>
              </w:rPr>
              <w:t>疫情及健康相关因素信息管理</w:t>
            </w:r>
          </w:p>
        </w:tc>
        <w:tc>
          <w:tcPr>
            <w:tcW w:w="721"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《各级疾病预防控制中心基本职责》第</w:t>
            </w:r>
            <w:r>
              <w:rPr>
                <w:rFonts w:ascii="仿宋" w:eastAsia="仿宋" w:hAnsi="仿宋" w:cs="宋体"/>
                <w:color w:val="000000"/>
                <w:sz w:val="21"/>
                <w:szCs w:val="21"/>
              </w:rPr>
              <w:t>3</w:t>
            </w:r>
            <w:r>
              <w:rPr>
                <w:rFonts w:ascii="仿宋" w:eastAsia="仿宋" w:hAnsi="仿宋" w:cs="宋体" w:hint="eastAsia"/>
                <w:color w:val="000000"/>
                <w:sz w:val="21"/>
                <w:szCs w:val="21"/>
              </w:rPr>
              <w:t>部分</w:t>
            </w:r>
          </w:p>
        </w:tc>
        <w:tc>
          <w:tcPr>
            <w:tcW w:w="2252" w:type="dxa"/>
            <w:tcBorders>
              <w:top w:val="single" w:sz="4" w:space="0" w:color="auto"/>
              <w:left w:val="nil"/>
              <w:bottom w:val="single" w:sz="4" w:space="0" w:color="auto"/>
              <w:right w:val="single" w:sz="4" w:space="0" w:color="auto"/>
            </w:tcBorders>
            <w:vAlign w:val="center"/>
          </w:tcPr>
          <w:p w:rsidR="00BD2C8F" w:rsidRDefault="006F11DB">
            <w:pPr>
              <w:jc w:val="both"/>
              <w:rPr>
                <w:rFonts w:ascii="仿宋" w:eastAsia="仿宋" w:hAnsi="仿宋" w:cs="宋体"/>
                <w:sz w:val="21"/>
                <w:szCs w:val="21"/>
              </w:rPr>
            </w:pPr>
            <w:r>
              <w:rPr>
                <w:rFonts w:ascii="仿宋" w:eastAsia="仿宋" w:hAnsi="仿宋" w:cs="宋体" w:hint="eastAsia"/>
                <w:sz w:val="21"/>
                <w:szCs w:val="21"/>
              </w:rPr>
              <w:t>信息系统管理</w:t>
            </w:r>
            <w:r>
              <w:rPr>
                <w:rFonts w:ascii="仿宋" w:eastAsia="仿宋" w:hAnsi="仿宋" w:cs="宋体" w:hint="eastAsia"/>
                <w:sz w:val="21"/>
                <w:szCs w:val="21"/>
              </w:rPr>
              <w:t>；</w:t>
            </w:r>
            <w:r>
              <w:rPr>
                <w:rFonts w:ascii="仿宋" w:eastAsia="仿宋" w:hAnsi="仿宋" w:cs="宋体" w:hint="eastAsia"/>
                <w:sz w:val="21"/>
                <w:szCs w:val="21"/>
              </w:rPr>
              <w:t>信息收集与管理</w:t>
            </w:r>
            <w:r>
              <w:rPr>
                <w:rFonts w:ascii="仿宋" w:eastAsia="仿宋" w:hAnsi="仿宋" w:cs="宋体" w:hint="eastAsia"/>
                <w:sz w:val="21"/>
                <w:szCs w:val="21"/>
              </w:rPr>
              <w:t>；</w:t>
            </w:r>
            <w:r>
              <w:rPr>
                <w:rFonts w:ascii="仿宋" w:eastAsia="仿宋" w:hAnsi="仿宋" w:cs="宋体" w:hint="eastAsia"/>
                <w:sz w:val="21"/>
                <w:szCs w:val="21"/>
              </w:rPr>
              <w:t>数据库的建立和利用</w:t>
            </w:r>
            <w:r>
              <w:rPr>
                <w:rFonts w:ascii="仿宋" w:eastAsia="仿宋" w:hAnsi="仿宋" w:cs="宋体" w:hint="eastAsia"/>
                <w:sz w:val="21"/>
                <w:szCs w:val="21"/>
              </w:rPr>
              <w:t>；</w:t>
            </w:r>
            <w:r>
              <w:rPr>
                <w:rFonts w:ascii="仿宋" w:eastAsia="仿宋" w:hAnsi="仿宋" w:cs="宋体" w:hint="eastAsia"/>
                <w:sz w:val="21"/>
                <w:szCs w:val="21"/>
              </w:rPr>
              <w:t>信息利用服务</w:t>
            </w:r>
            <w:r>
              <w:rPr>
                <w:rFonts w:ascii="仿宋" w:eastAsia="仿宋" w:hAnsi="仿宋" w:cs="宋体" w:hint="eastAsia"/>
                <w:sz w:val="21"/>
                <w:szCs w:val="21"/>
              </w:rPr>
              <w:t>；</w:t>
            </w:r>
            <w:r>
              <w:rPr>
                <w:rFonts w:ascii="仿宋" w:eastAsia="仿宋" w:hAnsi="仿宋" w:cs="宋体" w:hint="eastAsia"/>
                <w:sz w:val="21"/>
                <w:szCs w:val="21"/>
              </w:rPr>
              <w:t>为决策提供科学依据</w:t>
            </w:r>
            <w:r>
              <w:rPr>
                <w:rFonts w:ascii="仿宋" w:eastAsia="仿宋" w:hAnsi="仿宋" w:cs="宋体" w:hint="eastAsia"/>
                <w:sz w:val="21"/>
                <w:szCs w:val="21"/>
              </w:rPr>
              <w:t>；</w:t>
            </w:r>
            <w:r>
              <w:rPr>
                <w:rFonts w:ascii="仿宋" w:eastAsia="仿宋" w:hAnsi="仿宋" w:cs="宋体" w:hint="eastAsia"/>
                <w:sz w:val="21"/>
                <w:szCs w:val="21"/>
              </w:rPr>
              <w:t>为社会提供信息服务</w:t>
            </w:r>
            <w:r>
              <w:rPr>
                <w:rFonts w:ascii="仿宋" w:eastAsia="仿宋" w:hAnsi="仿宋" w:cs="宋体" w:hint="eastAsia"/>
                <w:sz w:val="21"/>
                <w:szCs w:val="21"/>
              </w:rPr>
              <w:t>。</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其他组织</w:t>
            </w:r>
          </w:p>
        </w:tc>
        <w:tc>
          <w:tcPr>
            <w:tcW w:w="121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color w:val="000000"/>
                <w:sz w:val="21"/>
                <w:szCs w:val="21"/>
              </w:rPr>
              <w:t>传染病防治科</w:t>
            </w:r>
          </w:p>
        </w:tc>
        <w:tc>
          <w:tcPr>
            <w:tcW w:w="1187"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color w:val="000000"/>
                <w:sz w:val="21"/>
                <w:szCs w:val="21"/>
              </w:rPr>
            </w:pPr>
            <w:r>
              <w:rPr>
                <w:rFonts w:ascii="仿宋" w:eastAsia="仿宋" w:hAnsi="仿宋" w:hint="eastAsia"/>
                <w:sz w:val="21"/>
                <w:szCs w:val="21"/>
              </w:rPr>
              <w:t>办公室</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不可量化</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hint="eastAsia"/>
                <w:bCs/>
                <w:sz w:val="21"/>
                <w:szCs w:val="21"/>
              </w:rPr>
              <w:t>有效开展</w:t>
            </w:r>
          </w:p>
        </w:tc>
        <w:tc>
          <w:tcPr>
            <w:tcW w:w="83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3698912</w:t>
            </w:r>
          </w:p>
        </w:tc>
        <w:tc>
          <w:tcPr>
            <w:tcW w:w="457" w:type="dxa"/>
            <w:tcBorders>
              <w:top w:val="nil"/>
              <w:left w:val="nil"/>
              <w:bottom w:val="single" w:sz="4" w:space="0" w:color="auto"/>
              <w:right w:val="single" w:sz="4" w:space="0" w:color="auto"/>
            </w:tcBorders>
            <w:vAlign w:val="center"/>
          </w:tcPr>
          <w:p w:rsidR="00BD2C8F" w:rsidRDefault="00BD2C8F">
            <w:pPr>
              <w:jc w:val="center"/>
              <w:rPr>
                <w:rFonts w:ascii="仿宋" w:eastAsia="仿宋" w:hAnsi="仿宋" w:cs="宋体"/>
                <w:sz w:val="21"/>
                <w:szCs w:val="21"/>
              </w:rPr>
            </w:pPr>
          </w:p>
        </w:tc>
      </w:tr>
      <w:tr w:rsidR="00BD2C8F">
        <w:trPr>
          <w:trHeight w:val="69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4</w:t>
            </w:r>
          </w:p>
        </w:tc>
        <w:tc>
          <w:tcPr>
            <w:tcW w:w="850"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sz w:val="21"/>
                <w:szCs w:val="21"/>
              </w:rPr>
            </w:pPr>
            <w:r>
              <w:rPr>
                <w:rFonts w:ascii="仿宋" w:eastAsia="仿宋" w:hAnsi="仿宋" w:cs="宋体" w:hint="eastAsia"/>
                <w:color w:val="000000"/>
                <w:sz w:val="21"/>
                <w:szCs w:val="21"/>
              </w:rPr>
              <w:t>健康危害因素监测与控制</w:t>
            </w:r>
          </w:p>
        </w:tc>
        <w:tc>
          <w:tcPr>
            <w:tcW w:w="721"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《各级疾病预防控制中心基本职责》第</w:t>
            </w:r>
            <w:r>
              <w:rPr>
                <w:rFonts w:ascii="仿宋" w:eastAsia="仿宋" w:hAnsi="仿宋" w:cs="宋体"/>
                <w:color w:val="000000"/>
                <w:sz w:val="21"/>
                <w:szCs w:val="21"/>
              </w:rPr>
              <w:t>4</w:t>
            </w:r>
            <w:r>
              <w:rPr>
                <w:rFonts w:ascii="仿宋" w:eastAsia="仿宋" w:hAnsi="仿宋" w:cs="宋体" w:hint="eastAsia"/>
                <w:color w:val="000000"/>
                <w:sz w:val="21"/>
                <w:szCs w:val="21"/>
              </w:rPr>
              <w:t>部分</w:t>
            </w:r>
          </w:p>
        </w:tc>
        <w:tc>
          <w:tcPr>
            <w:tcW w:w="2252" w:type="dxa"/>
            <w:tcBorders>
              <w:top w:val="single" w:sz="4" w:space="0" w:color="auto"/>
              <w:left w:val="nil"/>
              <w:bottom w:val="single" w:sz="4" w:space="0" w:color="auto"/>
              <w:right w:val="single" w:sz="4" w:space="0" w:color="auto"/>
            </w:tcBorders>
            <w:vAlign w:val="center"/>
          </w:tcPr>
          <w:p w:rsidR="00BD2C8F" w:rsidRDefault="006F11DB">
            <w:pPr>
              <w:jc w:val="both"/>
              <w:rPr>
                <w:rFonts w:ascii="仿宋" w:eastAsia="仿宋" w:hAnsi="仿宋" w:cs="宋体"/>
                <w:sz w:val="21"/>
                <w:szCs w:val="21"/>
              </w:rPr>
            </w:pPr>
            <w:r>
              <w:rPr>
                <w:rFonts w:ascii="仿宋" w:eastAsia="仿宋" w:hAnsi="仿宋" w:cs="宋体" w:hint="eastAsia"/>
                <w:sz w:val="21"/>
                <w:szCs w:val="21"/>
              </w:rPr>
              <w:t>职业病危害因素控制</w:t>
            </w:r>
            <w:r>
              <w:rPr>
                <w:rFonts w:ascii="仿宋" w:eastAsia="仿宋" w:hAnsi="仿宋" w:cs="宋体" w:hint="eastAsia"/>
                <w:sz w:val="21"/>
                <w:szCs w:val="21"/>
              </w:rPr>
              <w:t>；</w:t>
            </w:r>
            <w:r>
              <w:rPr>
                <w:rFonts w:ascii="仿宋" w:eastAsia="仿宋" w:hAnsi="仿宋" w:cs="宋体" w:hint="eastAsia"/>
                <w:sz w:val="21"/>
                <w:szCs w:val="21"/>
              </w:rPr>
              <w:t>职业病危害因素预防与控制</w:t>
            </w:r>
            <w:r>
              <w:rPr>
                <w:rFonts w:ascii="仿宋" w:eastAsia="仿宋" w:hAnsi="仿宋" w:cs="宋体" w:hint="eastAsia"/>
                <w:sz w:val="21"/>
                <w:szCs w:val="21"/>
              </w:rPr>
              <w:t>；</w:t>
            </w:r>
            <w:r>
              <w:rPr>
                <w:rFonts w:ascii="仿宋" w:eastAsia="仿宋" w:hAnsi="仿宋" w:cs="宋体" w:hint="eastAsia"/>
                <w:sz w:val="21"/>
                <w:szCs w:val="21"/>
              </w:rPr>
              <w:t>放射危害因素控制</w:t>
            </w:r>
            <w:r>
              <w:rPr>
                <w:rFonts w:ascii="仿宋" w:eastAsia="仿宋" w:hAnsi="仿宋" w:cs="宋体" w:hint="eastAsia"/>
                <w:sz w:val="21"/>
                <w:szCs w:val="21"/>
              </w:rPr>
              <w:t>；</w:t>
            </w:r>
            <w:r>
              <w:rPr>
                <w:rFonts w:ascii="仿宋" w:eastAsia="仿宋" w:hAnsi="仿宋" w:cs="宋体" w:hint="eastAsia"/>
                <w:sz w:val="21"/>
                <w:szCs w:val="21"/>
              </w:rPr>
              <w:t>放射卫生监测</w:t>
            </w:r>
            <w:r>
              <w:rPr>
                <w:rFonts w:ascii="仿宋" w:eastAsia="仿宋" w:hAnsi="仿宋" w:cs="宋体" w:hint="eastAsia"/>
                <w:sz w:val="21"/>
                <w:szCs w:val="21"/>
              </w:rPr>
              <w:t>；</w:t>
            </w:r>
            <w:r>
              <w:rPr>
                <w:rFonts w:ascii="仿宋" w:eastAsia="仿宋" w:hAnsi="仿宋" w:cs="宋体" w:hint="eastAsia"/>
                <w:sz w:val="21"/>
                <w:szCs w:val="21"/>
              </w:rPr>
              <w:t>放射工作人员健康监护</w:t>
            </w:r>
            <w:r>
              <w:rPr>
                <w:rFonts w:ascii="仿宋" w:eastAsia="仿宋" w:hAnsi="仿宋" w:cs="宋体" w:hint="eastAsia"/>
                <w:sz w:val="21"/>
                <w:szCs w:val="21"/>
              </w:rPr>
              <w:t>；</w:t>
            </w:r>
            <w:r>
              <w:rPr>
                <w:rFonts w:ascii="仿宋" w:eastAsia="仿宋" w:hAnsi="仿宋" w:cs="宋体" w:hint="eastAsia"/>
                <w:sz w:val="21"/>
                <w:szCs w:val="21"/>
              </w:rPr>
              <w:t>环境危害因素控制</w:t>
            </w:r>
            <w:r>
              <w:rPr>
                <w:rFonts w:ascii="仿宋" w:eastAsia="仿宋" w:hAnsi="仿宋" w:cs="宋体" w:hint="eastAsia"/>
                <w:sz w:val="21"/>
                <w:szCs w:val="21"/>
              </w:rPr>
              <w:t>；</w:t>
            </w:r>
            <w:r>
              <w:rPr>
                <w:rFonts w:ascii="仿宋" w:eastAsia="仿宋" w:hAnsi="仿宋" w:cs="宋体" w:hint="eastAsia"/>
                <w:sz w:val="21"/>
                <w:szCs w:val="21"/>
              </w:rPr>
              <w:t>环境危害因素监测</w:t>
            </w:r>
            <w:r>
              <w:rPr>
                <w:rFonts w:ascii="仿宋" w:eastAsia="仿宋" w:hAnsi="仿宋" w:cs="宋体" w:hint="eastAsia"/>
                <w:sz w:val="21"/>
                <w:szCs w:val="21"/>
              </w:rPr>
              <w:t>；</w:t>
            </w:r>
            <w:r>
              <w:rPr>
                <w:rFonts w:ascii="仿宋" w:eastAsia="仿宋" w:hAnsi="仿宋" w:cs="宋体" w:hint="eastAsia"/>
                <w:sz w:val="21"/>
                <w:szCs w:val="21"/>
              </w:rPr>
              <w:t>农村改水指导</w:t>
            </w:r>
            <w:r>
              <w:rPr>
                <w:rFonts w:ascii="仿宋" w:eastAsia="仿宋" w:hAnsi="仿宋" w:cs="宋体" w:hint="eastAsia"/>
                <w:sz w:val="21"/>
                <w:szCs w:val="21"/>
              </w:rPr>
              <w:t>；</w:t>
            </w:r>
            <w:r>
              <w:rPr>
                <w:rFonts w:ascii="仿宋" w:eastAsia="仿宋" w:hAnsi="仿宋" w:cs="宋体" w:hint="eastAsia"/>
                <w:sz w:val="21"/>
                <w:szCs w:val="21"/>
              </w:rPr>
              <w:t>食品安全和食源性疾病预防控制</w:t>
            </w:r>
            <w:r>
              <w:rPr>
                <w:rFonts w:ascii="仿宋" w:eastAsia="仿宋" w:hAnsi="仿宋" w:cs="宋体" w:hint="eastAsia"/>
                <w:sz w:val="21"/>
                <w:szCs w:val="21"/>
              </w:rPr>
              <w:t>；</w:t>
            </w:r>
            <w:r>
              <w:rPr>
                <w:rFonts w:ascii="仿宋" w:eastAsia="仿宋" w:hAnsi="仿宋" w:cs="宋体" w:hint="eastAsia"/>
                <w:sz w:val="21"/>
                <w:szCs w:val="21"/>
              </w:rPr>
              <w:t>食品危害健康因素监测</w:t>
            </w:r>
            <w:r>
              <w:rPr>
                <w:rFonts w:ascii="仿宋" w:eastAsia="仿宋" w:hAnsi="仿宋" w:cs="宋体" w:hint="eastAsia"/>
                <w:sz w:val="21"/>
                <w:szCs w:val="21"/>
              </w:rPr>
              <w:t>；</w:t>
            </w:r>
            <w:r>
              <w:rPr>
                <w:rFonts w:ascii="仿宋" w:eastAsia="仿宋" w:hAnsi="仿宋" w:cs="宋体" w:hint="eastAsia"/>
                <w:sz w:val="21"/>
                <w:szCs w:val="21"/>
              </w:rPr>
              <w:t>食源性疾病的控制</w:t>
            </w:r>
            <w:r>
              <w:rPr>
                <w:rFonts w:ascii="仿宋" w:eastAsia="仿宋" w:hAnsi="仿宋" w:cs="宋体" w:hint="eastAsia"/>
                <w:sz w:val="21"/>
                <w:szCs w:val="21"/>
              </w:rPr>
              <w:t>；</w:t>
            </w:r>
            <w:r>
              <w:rPr>
                <w:rFonts w:ascii="仿宋" w:eastAsia="仿宋" w:hAnsi="仿宋" w:cs="宋体" w:hint="eastAsia"/>
                <w:sz w:val="21"/>
                <w:szCs w:val="21"/>
              </w:rPr>
              <w:t>食源性疾病的预防</w:t>
            </w:r>
            <w:r>
              <w:rPr>
                <w:rFonts w:ascii="仿宋" w:eastAsia="仿宋" w:hAnsi="仿宋" w:cs="宋体" w:hint="eastAsia"/>
                <w:sz w:val="21"/>
                <w:szCs w:val="21"/>
              </w:rPr>
              <w:t>；</w:t>
            </w:r>
            <w:r>
              <w:rPr>
                <w:rFonts w:ascii="仿宋" w:eastAsia="仿宋" w:hAnsi="仿宋" w:cs="宋体" w:hint="eastAsia"/>
                <w:sz w:val="21"/>
                <w:szCs w:val="21"/>
              </w:rPr>
              <w:t>学生传染病防治</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企业、个人</w:t>
            </w:r>
          </w:p>
        </w:tc>
        <w:tc>
          <w:tcPr>
            <w:tcW w:w="121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sz w:val="21"/>
                <w:szCs w:val="21"/>
              </w:rPr>
            </w:pPr>
            <w:r>
              <w:rPr>
                <w:rFonts w:ascii="仿宋" w:eastAsia="仿宋" w:hAnsi="仿宋" w:hint="eastAsia"/>
                <w:sz w:val="21"/>
                <w:szCs w:val="21"/>
              </w:rPr>
              <w:t>职业病防治科</w:t>
            </w:r>
          </w:p>
        </w:tc>
        <w:tc>
          <w:tcPr>
            <w:tcW w:w="1187"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sz w:val="21"/>
                <w:szCs w:val="21"/>
              </w:rPr>
            </w:pPr>
            <w:r>
              <w:rPr>
                <w:rFonts w:ascii="仿宋" w:eastAsia="仿宋" w:hAnsi="仿宋" w:cs="宋体" w:hint="eastAsia"/>
                <w:color w:val="000000"/>
                <w:sz w:val="21"/>
                <w:szCs w:val="21"/>
              </w:rPr>
              <w:t>公共卫生监测科</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、食品安全风险监测：采集样品</w:t>
            </w:r>
            <w:r>
              <w:rPr>
                <w:rFonts w:ascii="仿宋" w:eastAsia="仿宋" w:hAnsi="仿宋" w:cs="宋体"/>
                <w:sz w:val="21"/>
                <w:szCs w:val="21"/>
              </w:rPr>
              <w:t>685</w:t>
            </w:r>
            <w:r>
              <w:rPr>
                <w:rFonts w:ascii="仿宋" w:eastAsia="仿宋" w:hAnsi="仿宋" w:cs="宋体" w:hint="eastAsia"/>
                <w:sz w:val="21"/>
                <w:szCs w:val="21"/>
              </w:rPr>
              <w:t>份，监测</w:t>
            </w:r>
            <w:r>
              <w:rPr>
                <w:rFonts w:ascii="仿宋" w:eastAsia="仿宋" w:hAnsi="仿宋" w:cs="宋体"/>
                <w:sz w:val="21"/>
                <w:szCs w:val="21"/>
              </w:rPr>
              <w:t>9303</w:t>
            </w:r>
            <w:r>
              <w:rPr>
                <w:rFonts w:ascii="仿宋" w:eastAsia="仿宋" w:hAnsi="仿宋" w:cs="宋体" w:hint="eastAsia"/>
                <w:sz w:val="21"/>
                <w:szCs w:val="21"/>
              </w:rPr>
              <w:t>次；报告食源性病</w:t>
            </w:r>
            <w:r>
              <w:rPr>
                <w:rFonts w:ascii="仿宋" w:eastAsia="仿宋" w:hAnsi="仿宋" w:cs="宋体"/>
                <w:sz w:val="21"/>
                <w:szCs w:val="21"/>
              </w:rPr>
              <w:t>2632</w:t>
            </w:r>
            <w:r>
              <w:rPr>
                <w:rFonts w:ascii="仿宋" w:eastAsia="仿宋" w:hAnsi="仿宋" w:cs="宋体" w:hint="eastAsia"/>
                <w:sz w:val="21"/>
                <w:szCs w:val="21"/>
              </w:rPr>
              <w:t>例；报告食源</w:t>
            </w:r>
            <w:r>
              <w:rPr>
                <w:rFonts w:ascii="仿宋" w:eastAsia="仿宋" w:hAnsi="仿宋" w:cs="宋体" w:hint="eastAsia"/>
                <w:sz w:val="21"/>
                <w:szCs w:val="21"/>
              </w:rPr>
              <w:lastRenderedPageBreak/>
              <w:t>性疾病暴发</w:t>
            </w:r>
            <w:r>
              <w:rPr>
                <w:rFonts w:ascii="仿宋" w:eastAsia="仿宋" w:hAnsi="仿宋" w:cs="宋体"/>
                <w:sz w:val="21"/>
                <w:szCs w:val="21"/>
              </w:rPr>
              <w:t>23</w:t>
            </w:r>
            <w:r>
              <w:rPr>
                <w:rFonts w:ascii="仿宋" w:eastAsia="仿宋" w:hAnsi="仿宋" w:cs="宋体" w:hint="eastAsia"/>
                <w:sz w:val="21"/>
                <w:szCs w:val="21"/>
              </w:rPr>
              <w:t>起</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hint="eastAsia"/>
                <w:bCs/>
                <w:sz w:val="21"/>
                <w:szCs w:val="21"/>
              </w:rPr>
              <w:lastRenderedPageBreak/>
              <w:t>有效开展</w:t>
            </w:r>
          </w:p>
        </w:tc>
        <w:tc>
          <w:tcPr>
            <w:tcW w:w="83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0632-3698699</w:t>
            </w:r>
          </w:p>
        </w:tc>
        <w:tc>
          <w:tcPr>
            <w:tcW w:w="457" w:type="dxa"/>
            <w:tcBorders>
              <w:top w:val="nil"/>
              <w:left w:val="nil"/>
              <w:bottom w:val="single" w:sz="4" w:space="0" w:color="auto"/>
              <w:right w:val="single" w:sz="4" w:space="0" w:color="auto"/>
            </w:tcBorders>
            <w:vAlign w:val="center"/>
          </w:tcPr>
          <w:p w:rsidR="00BD2C8F" w:rsidRDefault="00BD2C8F">
            <w:pPr>
              <w:jc w:val="center"/>
              <w:rPr>
                <w:rFonts w:ascii="仿宋" w:eastAsia="仿宋" w:hAnsi="仿宋" w:cs="宋体"/>
                <w:sz w:val="21"/>
                <w:szCs w:val="21"/>
              </w:rPr>
            </w:pPr>
          </w:p>
        </w:tc>
      </w:tr>
      <w:tr w:rsidR="00BD2C8F">
        <w:trPr>
          <w:trHeight w:val="70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lastRenderedPageBreak/>
              <w:t>5</w:t>
            </w:r>
            <w:r>
              <w:rPr>
                <w:rFonts w:ascii="仿宋" w:eastAsia="仿宋" w:hAnsi="仿宋" w:cs="宋体" w:hint="eastAsia"/>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color w:val="000000"/>
                <w:sz w:val="21"/>
                <w:szCs w:val="21"/>
              </w:rPr>
            </w:pPr>
            <w:r>
              <w:rPr>
                <w:rFonts w:ascii="仿宋" w:eastAsia="仿宋" w:hAnsi="仿宋" w:cs="宋体" w:hint="eastAsia"/>
                <w:sz w:val="21"/>
                <w:szCs w:val="21"/>
              </w:rPr>
              <w:t>实验室检测检验与评价</w:t>
            </w:r>
          </w:p>
        </w:tc>
        <w:tc>
          <w:tcPr>
            <w:tcW w:w="721"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《各级疾病预防控制中心基本职责》第</w:t>
            </w:r>
            <w:r>
              <w:rPr>
                <w:rFonts w:ascii="仿宋" w:eastAsia="仿宋" w:hAnsi="仿宋" w:cs="宋体"/>
                <w:color w:val="000000"/>
                <w:sz w:val="21"/>
                <w:szCs w:val="21"/>
              </w:rPr>
              <w:t>5</w:t>
            </w:r>
            <w:r>
              <w:rPr>
                <w:rFonts w:ascii="仿宋" w:eastAsia="仿宋" w:hAnsi="仿宋" w:cs="宋体" w:hint="eastAsia"/>
                <w:color w:val="000000"/>
                <w:sz w:val="21"/>
                <w:szCs w:val="21"/>
              </w:rPr>
              <w:t>部分</w:t>
            </w:r>
          </w:p>
        </w:tc>
        <w:tc>
          <w:tcPr>
            <w:tcW w:w="2252"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实验室管理</w:t>
            </w:r>
            <w:r>
              <w:rPr>
                <w:rFonts w:ascii="仿宋" w:eastAsia="仿宋" w:hAnsi="仿宋" w:cs="宋体" w:hint="eastAsia"/>
                <w:sz w:val="21"/>
                <w:szCs w:val="21"/>
              </w:rPr>
              <w:t>；</w:t>
            </w:r>
            <w:r>
              <w:rPr>
                <w:rFonts w:ascii="仿宋" w:eastAsia="仿宋" w:hAnsi="仿宋" w:cs="宋体" w:hint="eastAsia"/>
                <w:sz w:val="21"/>
                <w:szCs w:val="21"/>
              </w:rPr>
              <w:t>网络建设</w:t>
            </w:r>
            <w:r>
              <w:rPr>
                <w:rFonts w:ascii="仿宋" w:eastAsia="仿宋" w:hAnsi="仿宋" w:cs="宋体" w:hint="eastAsia"/>
                <w:sz w:val="21"/>
                <w:szCs w:val="21"/>
              </w:rPr>
              <w:t>；</w:t>
            </w:r>
            <w:r>
              <w:rPr>
                <w:rFonts w:ascii="仿宋" w:eastAsia="仿宋" w:hAnsi="仿宋" w:cs="宋体" w:hint="eastAsia"/>
                <w:sz w:val="21"/>
                <w:szCs w:val="21"/>
              </w:rPr>
              <w:t>实验室建设</w:t>
            </w:r>
            <w:r>
              <w:rPr>
                <w:rFonts w:ascii="仿宋" w:eastAsia="仿宋" w:hAnsi="仿宋" w:cs="宋体" w:hint="eastAsia"/>
                <w:sz w:val="21"/>
                <w:szCs w:val="21"/>
              </w:rPr>
              <w:t>；</w:t>
            </w:r>
            <w:r>
              <w:rPr>
                <w:rFonts w:ascii="仿宋" w:eastAsia="仿宋" w:hAnsi="仿宋" w:cs="宋体" w:hint="eastAsia"/>
                <w:sz w:val="21"/>
                <w:szCs w:val="21"/>
              </w:rPr>
              <w:t>微生物与寄生虫病学检验</w:t>
            </w:r>
            <w:r>
              <w:rPr>
                <w:rFonts w:ascii="仿宋" w:eastAsia="仿宋" w:hAnsi="仿宋" w:cs="宋体" w:hint="eastAsia"/>
                <w:sz w:val="21"/>
                <w:szCs w:val="21"/>
              </w:rPr>
              <w:t>；</w:t>
            </w:r>
            <w:r>
              <w:rPr>
                <w:rFonts w:ascii="仿宋" w:eastAsia="仿宋" w:hAnsi="仿宋" w:cs="宋体" w:hint="eastAsia"/>
                <w:sz w:val="21"/>
                <w:szCs w:val="21"/>
              </w:rPr>
              <w:t>病原学检验</w:t>
            </w:r>
            <w:r>
              <w:rPr>
                <w:rFonts w:ascii="仿宋" w:eastAsia="仿宋" w:hAnsi="仿宋" w:cs="宋体" w:hint="eastAsia"/>
                <w:sz w:val="21"/>
                <w:szCs w:val="21"/>
              </w:rPr>
              <w:t>；</w:t>
            </w:r>
            <w:r>
              <w:rPr>
                <w:rFonts w:ascii="仿宋" w:eastAsia="仿宋" w:hAnsi="仿宋" w:cs="宋体" w:hint="eastAsia"/>
                <w:sz w:val="21"/>
                <w:szCs w:val="21"/>
              </w:rPr>
              <w:t>病原学分离鉴定</w:t>
            </w:r>
            <w:r>
              <w:rPr>
                <w:rFonts w:ascii="仿宋" w:eastAsia="仿宋" w:hAnsi="仿宋" w:cs="宋体" w:hint="eastAsia"/>
                <w:sz w:val="21"/>
                <w:szCs w:val="21"/>
              </w:rPr>
              <w:t>；</w:t>
            </w:r>
            <w:r>
              <w:rPr>
                <w:rFonts w:ascii="仿宋" w:eastAsia="仿宋" w:hAnsi="仿宋" w:cs="宋体" w:hint="eastAsia"/>
                <w:sz w:val="21"/>
                <w:szCs w:val="21"/>
              </w:rPr>
              <w:t>寄生虫病学检验</w:t>
            </w:r>
            <w:r>
              <w:rPr>
                <w:rFonts w:ascii="仿宋" w:eastAsia="仿宋" w:hAnsi="仿宋" w:cs="宋体" w:hint="eastAsia"/>
                <w:sz w:val="21"/>
                <w:szCs w:val="21"/>
              </w:rPr>
              <w:t>；</w:t>
            </w:r>
            <w:r>
              <w:rPr>
                <w:rFonts w:ascii="仿宋" w:eastAsia="仿宋" w:hAnsi="仿宋" w:cs="宋体" w:hint="eastAsia"/>
                <w:sz w:val="21"/>
                <w:szCs w:val="21"/>
              </w:rPr>
              <w:t>理化检验</w:t>
            </w:r>
            <w:r>
              <w:rPr>
                <w:rFonts w:ascii="仿宋" w:eastAsia="仿宋" w:hAnsi="仿宋" w:cs="宋体" w:hint="eastAsia"/>
                <w:sz w:val="21"/>
                <w:szCs w:val="21"/>
              </w:rPr>
              <w:t>；</w:t>
            </w:r>
            <w:r>
              <w:rPr>
                <w:rFonts w:ascii="仿宋" w:eastAsia="仿宋" w:hAnsi="仿宋" w:cs="宋体" w:hint="eastAsia"/>
                <w:sz w:val="21"/>
                <w:szCs w:val="21"/>
              </w:rPr>
              <w:t>在毒有害因素检测</w:t>
            </w:r>
            <w:r>
              <w:rPr>
                <w:rFonts w:ascii="仿宋" w:eastAsia="仿宋" w:hAnsi="仿宋" w:cs="宋体" w:hint="eastAsia"/>
                <w:sz w:val="21"/>
                <w:szCs w:val="21"/>
              </w:rPr>
              <w:t>；</w:t>
            </w:r>
            <w:r>
              <w:rPr>
                <w:rFonts w:ascii="仿宋" w:eastAsia="仿宋" w:hAnsi="仿宋" w:cs="宋体" w:hint="eastAsia"/>
                <w:sz w:val="21"/>
                <w:szCs w:val="21"/>
              </w:rPr>
              <w:t>中毒事件毒物检测</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相关社会组织及个人</w:t>
            </w:r>
            <w:bookmarkStart w:id="0" w:name="_GoBack"/>
            <w:bookmarkEnd w:id="0"/>
          </w:p>
        </w:tc>
        <w:tc>
          <w:tcPr>
            <w:tcW w:w="121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sz w:val="21"/>
                <w:szCs w:val="21"/>
              </w:rPr>
            </w:pPr>
            <w:r>
              <w:rPr>
                <w:rFonts w:ascii="仿宋" w:eastAsia="仿宋" w:hAnsi="仿宋" w:cs="宋体" w:hint="eastAsia"/>
                <w:sz w:val="21"/>
                <w:szCs w:val="21"/>
              </w:rPr>
              <w:t>微生物检验科</w:t>
            </w:r>
            <w:r>
              <w:rPr>
                <w:rFonts w:ascii="仿宋" w:eastAsia="仿宋" w:hAnsi="仿宋" w:cs="宋体" w:hint="eastAsia"/>
                <w:sz w:val="21"/>
                <w:szCs w:val="21"/>
              </w:rPr>
              <w:t>；</w:t>
            </w:r>
            <w:r>
              <w:rPr>
                <w:rFonts w:ascii="仿宋" w:eastAsia="仿宋" w:hAnsi="仿宋" w:cs="宋体" w:hint="eastAsia"/>
                <w:sz w:val="21"/>
                <w:szCs w:val="21"/>
              </w:rPr>
              <w:t>理化检验科</w:t>
            </w:r>
          </w:p>
        </w:tc>
        <w:tc>
          <w:tcPr>
            <w:tcW w:w="1187"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color w:val="000000"/>
                <w:sz w:val="21"/>
                <w:szCs w:val="21"/>
              </w:rPr>
            </w:pPr>
            <w:r>
              <w:rPr>
                <w:rFonts w:ascii="仿宋" w:eastAsia="仿宋" w:hAnsi="仿宋" w:cs="宋体" w:hint="eastAsia"/>
                <w:sz w:val="21"/>
                <w:szCs w:val="21"/>
              </w:rPr>
              <w:t>传染病防治科</w:t>
            </w:r>
            <w:r>
              <w:rPr>
                <w:rFonts w:ascii="仿宋" w:eastAsia="仿宋" w:hAnsi="仿宋" w:cs="宋体" w:hint="eastAsia"/>
                <w:sz w:val="21"/>
                <w:szCs w:val="21"/>
              </w:rPr>
              <w:t>；</w:t>
            </w:r>
            <w:r>
              <w:rPr>
                <w:rFonts w:ascii="仿宋" w:eastAsia="仿宋" w:hAnsi="仿宋" w:cs="宋体" w:hint="eastAsia"/>
                <w:sz w:val="21"/>
                <w:szCs w:val="21"/>
              </w:rPr>
              <w:t>职业病防治科</w:t>
            </w:r>
            <w:r>
              <w:rPr>
                <w:rFonts w:ascii="仿宋" w:eastAsia="仿宋" w:hAnsi="仿宋" w:cs="宋体" w:hint="eastAsia"/>
                <w:sz w:val="21"/>
                <w:szCs w:val="21"/>
              </w:rPr>
              <w:t>；</w:t>
            </w:r>
            <w:r>
              <w:rPr>
                <w:rFonts w:ascii="仿宋" w:eastAsia="仿宋" w:hAnsi="仿宋" w:cs="宋体" w:hint="eastAsia"/>
                <w:sz w:val="21"/>
                <w:szCs w:val="21"/>
              </w:rPr>
              <w:t>公共卫生监测科</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生活饮用水检测</w:t>
            </w:r>
            <w:r>
              <w:rPr>
                <w:rFonts w:ascii="仿宋" w:eastAsia="仿宋" w:hAnsi="仿宋" w:cs="宋体"/>
                <w:sz w:val="21"/>
                <w:szCs w:val="21"/>
              </w:rPr>
              <w:t>320</w:t>
            </w:r>
            <w:r>
              <w:rPr>
                <w:rFonts w:ascii="仿宋" w:eastAsia="仿宋" w:hAnsi="仿宋" w:cs="宋体" w:hint="eastAsia"/>
                <w:sz w:val="21"/>
                <w:szCs w:val="21"/>
              </w:rPr>
              <w:t>份</w:t>
            </w:r>
          </w:p>
          <w:p w:rsidR="00BD2C8F" w:rsidRDefault="006F11DB">
            <w:pPr>
              <w:jc w:val="center"/>
              <w:rPr>
                <w:rFonts w:ascii="仿宋" w:eastAsia="仿宋" w:hAnsi="仿宋" w:cs="宋体"/>
                <w:sz w:val="21"/>
                <w:szCs w:val="21"/>
              </w:rPr>
            </w:pPr>
            <w:r>
              <w:rPr>
                <w:rFonts w:ascii="仿宋" w:eastAsia="仿宋" w:hAnsi="仿宋" w:cs="宋体" w:hint="eastAsia"/>
                <w:sz w:val="21"/>
                <w:szCs w:val="21"/>
              </w:rPr>
              <w:t>流感样病例检测</w:t>
            </w:r>
            <w:r>
              <w:rPr>
                <w:rFonts w:ascii="仿宋" w:eastAsia="仿宋" w:hAnsi="仿宋" w:cs="宋体"/>
                <w:sz w:val="21"/>
                <w:szCs w:val="21"/>
              </w:rPr>
              <w:t>640</w:t>
            </w:r>
            <w:r>
              <w:rPr>
                <w:rFonts w:ascii="仿宋" w:eastAsia="仿宋" w:hAnsi="仿宋" w:cs="宋体" w:hint="eastAsia"/>
                <w:sz w:val="21"/>
                <w:szCs w:val="21"/>
              </w:rPr>
              <w:t>份</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hint="eastAsia"/>
                <w:bCs/>
                <w:sz w:val="21"/>
                <w:szCs w:val="21"/>
              </w:rPr>
              <w:t>有效开展</w:t>
            </w:r>
          </w:p>
        </w:tc>
        <w:tc>
          <w:tcPr>
            <w:tcW w:w="83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0632-3698</w:t>
            </w:r>
          </w:p>
        </w:tc>
        <w:tc>
          <w:tcPr>
            <w:tcW w:w="457" w:type="dxa"/>
            <w:tcBorders>
              <w:top w:val="nil"/>
              <w:left w:val="nil"/>
              <w:bottom w:val="single" w:sz="4" w:space="0" w:color="auto"/>
              <w:right w:val="single" w:sz="4" w:space="0" w:color="auto"/>
            </w:tcBorders>
            <w:vAlign w:val="center"/>
          </w:tcPr>
          <w:p w:rsidR="00BD2C8F" w:rsidRDefault="00BD2C8F">
            <w:pPr>
              <w:jc w:val="center"/>
              <w:rPr>
                <w:rFonts w:ascii="仿宋" w:eastAsia="仿宋" w:hAnsi="仿宋" w:cs="宋体"/>
                <w:sz w:val="21"/>
                <w:szCs w:val="21"/>
              </w:rPr>
            </w:pPr>
          </w:p>
        </w:tc>
      </w:tr>
      <w:tr w:rsidR="00BD2C8F">
        <w:trPr>
          <w:trHeight w:val="70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6</w:t>
            </w:r>
          </w:p>
        </w:tc>
        <w:tc>
          <w:tcPr>
            <w:tcW w:w="850"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健康教育与健康促进</w:t>
            </w:r>
          </w:p>
        </w:tc>
        <w:tc>
          <w:tcPr>
            <w:tcW w:w="721"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《各级疾病预防控制中心基本职责》第</w:t>
            </w:r>
            <w:r>
              <w:rPr>
                <w:rFonts w:ascii="仿宋" w:eastAsia="仿宋" w:hAnsi="仿宋" w:cs="宋体"/>
                <w:color w:val="000000"/>
                <w:sz w:val="21"/>
                <w:szCs w:val="21"/>
              </w:rPr>
              <w:t>6</w:t>
            </w:r>
            <w:r>
              <w:rPr>
                <w:rFonts w:ascii="仿宋" w:eastAsia="仿宋" w:hAnsi="仿宋" w:cs="宋体" w:hint="eastAsia"/>
                <w:color w:val="000000"/>
                <w:sz w:val="21"/>
                <w:szCs w:val="21"/>
              </w:rPr>
              <w:t>部分</w:t>
            </w:r>
          </w:p>
        </w:tc>
        <w:tc>
          <w:tcPr>
            <w:tcW w:w="2252" w:type="dxa"/>
            <w:tcBorders>
              <w:top w:val="single" w:sz="4" w:space="0" w:color="auto"/>
              <w:left w:val="nil"/>
              <w:bottom w:val="single" w:sz="4" w:space="0" w:color="auto"/>
              <w:right w:val="single" w:sz="4" w:space="0" w:color="auto"/>
            </w:tcBorders>
            <w:vAlign w:val="center"/>
          </w:tcPr>
          <w:p w:rsidR="00BD2C8F" w:rsidRDefault="006F11DB">
            <w:pPr>
              <w:jc w:val="both"/>
              <w:rPr>
                <w:rFonts w:ascii="仿宋" w:eastAsia="仿宋" w:hAnsi="仿宋" w:cs="宋体"/>
                <w:sz w:val="21"/>
                <w:szCs w:val="21"/>
              </w:rPr>
            </w:pPr>
            <w:r>
              <w:rPr>
                <w:rFonts w:ascii="仿宋" w:eastAsia="仿宋" w:hAnsi="仿宋" w:cs="宋体" w:hint="eastAsia"/>
                <w:sz w:val="21"/>
                <w:szCs w:val="21"/>
              </w:rPr>
              <w:t>制定健康教育与健康促进方案</w:t>
            </w:r>
            <w:r>
              <w:rPr>
                <w:rFonts w:ascii="仿宋" w:eastAsia="仿宋" w:hAnsi="仿宋" w:cs="宋体" w:hint="eastAsia"/>
                <w:sz w:val="21"/>
                <w:szCs w:val="21"/>
              </w:rPr>
              <w:t>；</w:t>
            </w:r>
            <w:r>
              <w:rPr>
                <w:rFonts w:ascii="仿宋" w:eastAsia="仿宋" w:hAnsi="仿宋" w:cs="宋体" w:hint="eastAsia"/>
                <w:sz w:val="21"/>
                <w:szCs w:val="21"/>
              </w:rPr>
              <w:t>健康教育方案制定</w:t>
            </w:r>
            <w:r>
              <w:rPr>
                <w:rFonts w:ascii="仿宋" w:eastAsia="仿宋" w:hAnsi="仿宋" w:cs="宋体" w:hint="eastAsia"/>
                <w:sz w:val="21"/>
                <w:szCs w:val="21"/>
              </w:rPr>
              <w:t>；</w:t>
            </w:r>
            <w:r>
              <w:rPr>
                <w:rFonts w:ascii="仿宋" w:eastAsia="仿宋" w:hAnsi="仿宋" w:cs="宋体" w:hint="eastAsia"/>
                <w:sz w:val="21"/>
                <w:szCs w:val="21"/>
              </w:rPr>
              <w:t>健康健康与健康促进活动</w:t>
            </w:r>
            <w:r>
              <w:rPr>
                <w:rFonts w:ascii="仿宋" w:eastAsia="仿宋" w:hAnsi="仿宋" w:cs="宋体" w:hint="eastAsia"/>
                <w:sz w:val="21"/>
                <w:szCs w:val="21"/>
              </w:rPr>
              <w:t>；</w:t>
            </w:r>
            <w:r>
              <w:rPr>
                <w:rFonts w:ascii="仿宋" w:eastAsia="仿宋" w:hAnsi="仿宋" w:cs="宋体" w:hint="eastAsia"/>
                <w:sz w:val="21"/>
                <w:szCs w:val="21"/>
              </w:rPr>
              <w:t>重点人群健康教育</w:t>
            </w:r>
            <w:r>
              <w:rPr>
                <w:rFonts w:ascii="仿宋" w:eastAsia="仿宋" w:hAnsi="仿宋" w:cs="宋体" w:hint="eastAsia"/>
                <w:sz w:val="21"/>
                <w:szCs w:val="21"/>
              </w:rPr>
              <w:t>；</w:t>
            </w:r>
            <w:r>
              <w:rPr>
                <w:rFonts w:ascii="仿宋" w:eastAsia="仿宋" w:hAnsi="仿宋" w:cs="宋体" w:hint="eastAsia"/>
                <w:sz w:val="21"/>
                <w:szCs w:val="21"/>
              </w:rPr>
              <w:t>宣传资料制作</w:t>
            </w:r>
            <w:r>
              <w:rPr>
                <w:rFonts w:ascii="仿宋" w:eastAsia="仿宋" w:hAnsi="仿宋" w:cs="宋体" w:hint="eastAsia"/>
                <w:sz w:val="21"/>
                <w:szCs w:val="21"/>
              </w:rPr>
              <w:t>；</w:t>
            </w:r>
            <w:r>
              <w:rPr>
                <w:rFonts w:ascii="仿宋" w:eastAsia="仿宋" w:hAnsi="仿宋" w:cs="宋体" w:hint="eastAsia"/>
                <w:sz w:val="21"/>
                <w:szCs w:val="21"/>
              </w:rPr>
              <w:t>公众日常宣传</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全市居民</w:t>
            </w:r>
          </w:p>
        </w:tc>
        <w:tc>
          <w:tcPr>
            <w:tcW w:w="121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健康教育科</w:t>
            </w:r>
          </w:p>
        </w:tc>
        <w:tc>
          <w:tcPr>
            <w:tcW w:w="1187"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传染病防治科</w:t>
            </w:r>
            <w:r>
              <w:rPr>
                <w:rFonts w:ascii="仿宋" w:eastAsia="仿宋" w:hAnsi="仿宋" w:cs="宋体" w:hint="eastAsia"/>
                <w:sz w:val="21"/>
                <w:szCs w:val="21"/>
              </w:rPr>
              <w:t>；</w:t>
            </w:r>
            <w:r>
              <w:rPr>
                <w:rFonts w:ascii="仿宋" w:eastAsia="仿宋" w:hAnsi="仿宋" w:cs="宋体" w:hint="eastAsia"/>
                <w:sz w:val="21"/>
                <w:szCs w:val="21"/>
              </w:rPr>
              <w:t>公共卫生监测科</w:t>
            </w:r>
            <w:r>
              <w:rPr>
                <w:rFonts w:ascii="仿宋" w:eastAsia="仿宋" w:hAnsi="仿宋" w:cs="宋体" w:hint="eastAsia"/>
                <w:sz w:val="21"/>
                <w:szCs w:val="21"/>
              </w:rPr>
              <w:t>；</w:t>
            </w:r>
            <w:r>
              <w:rPr>
                <w:rFonts w:ascii="仿宋" w:eastAsia="仿宋" w:hAnsi="仿宋" w:cs="宋体" w:hint="eastAsia"/>
                <w:sz w:val="21"/>
                <w:szCs w:val="21"/>
              </w:rPr>
              <w:t>艾滋病防治科</w:t>
            </w:r>
            <w:r>
              <w:rPr>
                <w:rFonts w:ascii="仿宋" w:eastAsia="仿宋" w:hAnsi="仿宋" w:cs="宋体" w:hint="eastAsia"/>
                <w:sz w:val="21"/>
                <w:szCs w:val="21"/>
              </w:rPr>
              <w:t>；</w:t>
            </w:r>
            <w:r>
              <w:rPr>
                <w:rFonts w:ascii="仿宋" w:eastAsia="仿宋" w:hAnsi="仿宋" w:cs="宋体" w:hint="eastAsia"/>
                <w:sz w:val="21"/>
                <w:szCs w:val="21"/>
              </w:rPr>
              <w:t>慢性病防防治科</w:t>
            </w:r>
            <w:r>
              <w:rPr>
                <w:rFonts w:ascii="仿宋" w:eastAsia="仿宋" w:hAnsi="仿宋" w:cs="宋体" w:hint="eastAsia"/>
                <w:sz w:val="21"/>
                <w:szCs w:val="21"/>
              </w:rPr>
              <w:t>；</w:t>
            </w:r>
            <w:r>
              <w:rPr>
                <w:rFonts w:ascii="仿宋" w:eastAsia="仿宋" w:hAnsi="仿宋" w:cs="宋体" w:hint="eastAsia"/>
                <w:sz w:val="21"/>
                <w:szCs w:val="21"/>
              </w:rPr>
              <w:t>计划免疫科</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大型宣传活动</w:t>
            </w:r>
            <w:r>
              <w:rPr>
                <w:rFonts w:ascii="仿宋" w:eastAsia="仿宋" w:hAnsi="仿宋" w:cs="宋体"/>
                <w:sz w:val="21"/>
                <w:szCs w:val="21"/>
              </w:rPr>
              <w:t>12</w:t>
            </w:r>
            <w:r>
              <w:rPr>
                <w:rFonts w:ascii="仿宋" w:eastAsia="仿宋" w:hAnsi="仿宋" w:cs="宋体" w:hint="eastAsia"/>
                <w:sz w:val="21"/>
                <w:szCs w:val="21"/>
              </w:rPr>
              <w:t>次，开发宣传教育模板</w:t>
            </w:r>
            <w:r>
              <w:rPr>
                <w:rFonts w:ascii="仿宋" w:eastAsia="仿宋" w:hAnsi="仿宋" w:cs="宋体"/>
                <w:sz w:val="21"/>
                <w:szCs w:val="21"/>
              </w:rPr>
              <w:t>10</w:t>
            </w:r>
            <w:r>
              <w:rPr>
                <w:rFonts w:ascii="仿宋" w:eastAsia="仿宋" w:hAnsi="仿宋" w:cs="宋体" w:hint="eastAsia"/>
                <w:sz w:val="21"/>
                <w:szCs w:val="21"/>
              </w:rPr>
              <w:t>种，技术指导</w:t>
            </w:r>
            <w:r>
              <w:rPr>
                <w:rFonts w:ascii="仿宋" w:eastAsia="仿宋" w:hAnsi="仿宋" w:cs="宋体"/>
                <w:sz w:val="21"/>
                <w:szCs w:val="21"/>
              </w:rPr>
              <w:lastRenderedPageBreak/>
              <w:t>3</w:t>
            </w:r>
            <w:r>
              <w:rPr>
                <w:rFonts w:ascii="仿宋" w:eastAsia="仿宋" w:hAnsi="仿宋" w:cs="宋体" w:hint="eastAsia"/>
                <w:sz w:val="21"/>
                <w:szCs w:val="21"/>
              </w:rPr>
              <w:t>次</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hint="eastAsia"/>
                <w:bCs/>
                <w:sz w:val="21"/>
                <w:szCs w:val="21"/>
              </w:rPr>
              <w:lastRenderedPageBreak/>
              <w:t>有效开展</w:t>
            </w:r>
          </w:p>
        </w:tc>
        <w:tc>
          <w:tcPr>
            <w:tcW w:w="83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0632-3698816</w:t>
            </w:r>
          </w:p>
        </w:tc>
        <w:tc>
          <w:tcPr>
            <w:tcW w:w="457" w:type="dxa"/>
            <w:tcBorders>
              <w:top w:val="nil"/>
              <w:left w:val="nil"/>
              <w:bottom w:val="single" w:sz="4" w:space="0" w:color="auto"/>
              <w:right w:val="single" w:sz="4" w:space="0" w:color="auto"/>
            </w:tcBorders>
            <w:vAlign w:val="center"/>
          </w:tcPr>
          <w:p w:rsidR="00BD2C8F" w:rsidRDefault="00BD2C8F">
            <w:pPr>
              <w:rPr>
                <w:rFonts w:ascii="仿宋" w:eastAsia="仿宋" w:hAnsi="仿宋" w:cs="宋体"/>
                <w:sz w:val="21"/>
                <w:szCs w:val="21"/>
              </w:rPr>
            </w:pPr>
          </w:p>
        </w:tc>
      </w:tr>
      <w:tr w:rsidR="00BD2C8F">
        <w:trPr>
          <w:trHeight w:val="70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lastRenderedPageBreak/>
              <w:t>7</w:t>
            </w:r>
          </w:p>
        </w:tc>
        <w:tc>
          <w:tcPr>
            <w:tcW w:w="850" w:type="dxa"/>
            <w:tcBorders>
              <w:top w:val="single" w:sz="4" w:space="0" w:color="auto"/>
              <w:left w:val="nil"/>
              <w:bottom w:val="single" w:sz="4" w:space="0" w:color="auto"/>
              <w:right w:val="single" w:sz="4" w:space="0" w:color="auto"/>
            </w:tcBorders>
            <w:vAlign w:val="center"/>
          </w:tcPr>
          <w:p w:rsidR="00BD2C8F" w:rsidRDefault="006F11DB">
            <w:pPr>
              <w:spacing w:after="0"/>
              <w:jc w:val="center"/>
              <w:rPr>
                <w:rFonts w:ascii="仿宋" w:eastAsia="仿宋" w:hAnsi="仿宋" w:cs="宋体"/>
                <w:sz w:val="21"/>
                <w:szCs w:val="21"/>
              </w:rPr>
            </w:pPr>
            <w:r>
              <w:rPr>
                <w:rFonts w:ascii="仿宋" w:eastAsia="仿宋" w:hAnsi="仿宋" w:cs="宋体" w:hint="eastAsia"/>
                <w:sz w:val="21"/>
                <w:szCs w:val="21"/>
              </w:rPr>
              <w:t>技术管理应用研究指导</w:t>
            </w:r>
          </w:p>
        </w:tc>
        <w:tc>
          <w:tcPr>
            <w:tcW w:w="721"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spacing w:line="330" w:lineRule="atLeast"/>
              <w:jc w:val="center"/>
              <w:rPr>
                <w:rFonts w:ascii="仿宋" w:eastAsia="仿宋" w:hAnsi="仿宋" w:cs="宋体"/>
                <w:color w:val="000000"/>
                <w:sz w:val="21"/>
                <w:szCs w:val="21"/>
              </w:rPr>
            </w:pPr>
            <w:r>
              <w:rPr>
                <w:rFonts w:ascii="仿宋" w:eastAsia="仿宋" w:hAnsi="仿宋" w:cs="宋体" w:hint="eastAsia"/>
                <w:color w:val="000000"/>
                <w:sz w:val="21"/>
                <w:szCs w:val="21"/>
              </w:rPr>
              <w:t>《各级疾病预防控制中心基本职责》第</w:t>
            </w:r>
            <w:r>
              <w:rPr>
                <w:rFonts w:ascii="仿宋" w:eastAsia="仿宋" w:hAnsi="仿宋" w:cs="宋体"/>
                <w:color w:val="000000"/>
                <w:sz w:val="21"/>
                <w:szCs w:val="21"/>
              </w:rPr>
              <w:t>7</w:t>
            </w:r>
            <w:r>
              <w:rPr>
                <w:rFonts w:ascii="仿宋" w:eastAsia="仿宋" w:hAnsi="仿宋" w:cs="宋体" w:hint="eastAsia"/>
                <w:color w:val="000000"/>
                <w:sz w:val="21"/>
                <w:szCs w:val="21"/>
              </w:rPr>
              <w:t>部分</w:t>
            </w:r>
          </w:p>
        </w:tc>
        <w:tc>
          <w:tcPr>
            <w:tcW w:w="2252" w:type="dxa"/>
            <w:tcBorders>
              <w:top w:val="single" w:sz="4" w:space="0" w:color="auto"/>
              <w:left w:val="nil"/>
              <w:bottom w:val="single" w:sz="4" w:space="0" w:color="auto"/>
              <w:right w:val="single" w:sz="4" w:space="0" w:color="auto"/>
            </w:tcBorders>
            <w:vAlign w:val="center"/>
          </w:tcPr>
          <w:p w:rsidR="00BD2C8F" w:rsidRDefault="006F11DB">
            <w:pPr>
              <w:jc w:val="both"/>
              <w:rPr>
                <w:rFonts w:ascii="仿宋" w:eastAsia="仿宋" w:hAnsi="仿宋" w:cs="宋体"/>
                <w:sz w:val="21"/>
                <w:szCs w:val="21"/>
              </w:rPr>
            </w:pPr>
            <w:r>
              <w:rPr>
                <w:rFonts w:ascii="仿宋" w:eastAsia="仿宋" w:hAnsi="仿宋" w:cs="宋体" w:hint="eastAsia"/>
                <w:sz w:val="21"/>
                <w:szCs w:val="21"/>
              </w:rPr>
              <w:t>管理指导</w:t>
            </w:r>
            <w:r>
              <w:rPr>
                <w:rFonts w:ascii="仿宋" w:eastAsia="仿宋" w:hAnsi="仿宋" w:cs="宋体" w:hint="eastAsia"/>
                <w:sz w:val="21"/>
                <w:szCs w:val="21"/>
              </w:rPr>
              <w:t>；</w:t>
            </w:r>
            <w:r>
              <w:rPr>
                <w:rFonts w:ascii="仿宋" w:eastAsia="仿宋" w:hAnsi="仿宋" w:cs="宋体" w:hint="eastAsia"/>
                <w:sz w:val="21"/>
                <w:szCs w:val="21"/>
              </w:rPr>
              <w:t>拟订规划、预案、方案</w:t>
            </w:r>
            <w:r>
              <w:rPr>
                <w:rFonts w:ascii="仿宋" w:eastAsia="仿宋" w:hAnsi="仿宋" w:cs="宋体" w:hint="eastAsia"/>
                <w:sz w:val="21"/>
                <w:szCs w:val="21"/>
              </w:rPr>
              <w:t>；</w:t>
            </w:r>
            <w:r>
              <w:rPr>
                <w:rFonts w:ascii="仿宋" w:eastAsia="仿宋" w:hAnsi="仿宋" w:cs="宋体" w:hint="eastAsia"/>
                <w:sz w:val="21"/>
                <w:szCs w:val="21"/>
              </w:rPr>
              <w:t>业务指导</w:t>
            </w:r>
            <w:r>
              <w:rPr>
                <w:rFonts w:ascii="仿宋" w:eastAsia="仿宋" w:hAnsi="仿宋" w:cs="宋体" w:hint="eastAsia"/>
                <w:sz w:val="21"/>
                <w:szCs w:val="21"/>
              </w:rPr>
              <w:t>；</w:t>
            </w:r>
            <w:r>
              <w:rPr>
                <w:rFonts w:ascii="仿宋" w:eastAsia="仿宋" w:hAnsi="仿宋" w:cs="宋体" w:hint="eastAsia"/>
                <w:sz w:val="21"/>
                <w:szCs w:val="21"/>
              </w:rPr>
              <w:t>技术培训</w:t>
            </w:r>
            <w:r>
              <w:rPr>
                <w:rFonts w:ascii="仿宋" w:eastAsia="仿宋" w:hAnsi="仿宋" w:cs="宋体" w:hint="eastAsia"/>
                <w:sz w:val="21"/>
                <w:szCs w:val="21"/>
              </w:rPr>
              <w:t>；</w:t>
            </w:r>
            <w:r>
              <w:rPr>
                <w:rFonts w:ascii="仿宋" w:eastAsia="仿宋" w:hAnsi="仿宋" w:cs="宋体" w:hint="eastAsia"/>
                <w:sz w:val="21"/>
                <w:szCs w:val="21"/>
              </w:rPr>
              <w:t>工作考核</w:t>
            </w:r>
            <w:r>
              <w:rPr>
                <w:rFonts w:ascii="仿宋" w:eastAsia="仿宋" w:hAnsi="仿宋" w:cs="宋体" w:hint="eastAsia"/>
                <w:sz w:val="21"/>
                <w:szCs w:val="21"/>
              </w:rPr>
              <w:t>；</w:t>
            </w:r>
            <w:r>
              <w:rPr>
                <w:rFonts w:ascii="仿宋" w:eastAsia="仿宋" w:hAnsi="仿宋" w:cs="宋体" w:hint="eastAsia"/>
                <w:sz w:val="21"/>
                <w:szCs w:val="21"/>
              </w:rPr>
              <w:t>技术支持</w:t>
            </w:r>
            <w:r>
              <w:rPr>
                <w:rFonts w:ascii="仿宋" w:eastAsia="仿宋" w:hAnsi="仿宋" w:cs="宋体" w:hint="eastAsia"/>
                <w:sz w:val="21"/>
                <w:szCs w:val="21"/>
              </w:rPr>
              <w:t>；</w:t>
            </w:r>
            <w:r>
              <w:rPr>
                <w:rFonts w:ascii="仿宋" w:eastAsia="仿宋" w:hAnsi="仿宋" w:cs="宋体" w:hint="eastAsia"/>
                <w:sz w:val="21"/>
                <w:szCs w:val="21"/>
              </w:rPr>
              <w:t>提供决策技术支持</w:t>
            </w:r>
            <w:r>
              <w:rPr>
                <w:rFonts w:ascii="仿宋" w:eastAsia="仿宋" w:hAnsi="仿宋" w:cs="宋体" w:hint="eastAsia"/>
                <w:sz w:val="21"/>
                <w:szCs w:val="21"/>
              </w:rPr>
              <w:t>；</w:t>
            </w:r>
            <w:r>
              <w:rPr>
                <w:rFonts w:ascii="仿宋" w:eastAsia="仿宋" w:hAnsi="仿宋" w:cs="宋体" w:hint="eastAsia"/>
                <w:sz w:val="21"/>
                <w:szCs w:val="21"/>
              </w:rPr>
              <w:t>提供技术咨询服务</w:t>
            </w:r>
            <w:r>
              <w:rPr>
                <w:rFonts w:ascii="仿宋" w:eastAsia="仿宋" w:hAnsi="仿宋" w:cs="宋体" w:hint="eastAsia"/>
                <w:sz w:val="21"/>
                <w:szCs w:val="21"/>
              </w:rPr>
              <w:t>；</w:t>
            </w:r>
            <w:r>
              <w:rPr>
                <w:rFonts w:ascii="仿宋" w:eastAsia="仿宋" w:hAnsi="仿宋" w:cs="宋体" w:hint="eastAsia"/>
                <w:sz w:val="21"/>
                <w:szCs w:val="21"/>
              </w:rPr>
              <w:t>应用研究</w:t>
            </w:r>
          </w:p>
        </w:tc>
        <w:tc>
          <w:tcPr>
            <w:tcW w:w="774" w:type="dxa"/>
            <w:tcBorders>
              <w:top w:val="nil"/>
              <w:left w:val="nil"/>
              <w:bottom w:val="single" w:sz="4" w:space="0" w:color="auto"/>
              <w:right w:val="single" w:sz="4" w:space="0" w:color="auto"/>
            </w:tcBorders>
            <w:vAlign w:val="center"/>
          </w:tcPr>
          <w:p w:rsidR="00BD2C8F" w:rsidRDefault="006F11DB">
            <w:pPr>
              <w:spacing w:after="0"/>
              <w:jc w:val="center"/>
              <w:rPr>
                <w:rFonts w:ascii="仿宋" w:eastAsia="仿宋" w:hAnsi="仿宋" w:cs="宋体"/>
                <w:sz w:val="21"/>
                <w:szCs w:val="21"/>
              </w:rPr>
            </w:pPr>
            <w:r>
              <w:rPr>
                <w:rFonts w:ascii="仿宋" w:eastAsia="仿宋" w:hAnsi="仿宋" w:cs="宋体" w:hint="eastAsia"/>
                <w:sz w:val="21"/>
                <w:szCs w:val="21"/>
              </w:rPr>
              <w:t>各区市疾控中心、基层医疗机构</w:t>
            </w:r>
          </w:p>
        </w:tc>
        <w:tc>
          <w:tcPr>
            <w:tcW w:w="1211" w:type="dxa"/>
            <w:tcBorders>
              <w:top w:val="nil"/>
              <w:left w:val="nil"/>
              <w:bottom w:val="single" w:sz="4" w:space="0" w:color="auto"/>
              <w:right w:val="single" w:sz="4" w:space="0" w:color="auto"/>
            </w:tcBorders>
            <w:vAlign w:val="center"/>
          </w:tcPr>
          <w:p w:rsidR="00BD2C8F" w:rsidRDefault="006F11DB">
            <w:pPr>
              <w:spacing w:after="0"/>
              <w:jc w:val="center"/>
              <w:rPr>
                <w:rFonts w:ascii="仿宋" w:eastAsia="仿宋" w:hAnsi="仿宋" w:cs="宋体"/>
                <w:sz w:val="21"/>
                <w:szCs w:val="21"/>
              </w:rPr>
            </w:pPr>
            <w:r>
              <w:rPr>
                <w:rFonts w:ascii="仿宋" w:eastAsia="仿宋" w:hAnsi="仿宋" w:cs="宋体" w:hint="eastAsia"/>
                <w:sz w:val="21"/>
                <w:szCs w:val="21"/>
              </w:rPr>
              <w:t>办公室</w:t>
            </w:r>
          </w:p>
        </w:tc>
        <w:tc>
          <w:tcPr>
            <w:tcW w:w="1187" w:type="dxa"/>
            <w:tcBorders>
              <w:top w:val="single" w:sz="4" w:space="0" w:color="auto"/>
              <w:left w:val="nil"/>
              <w:bottom w:val="single" w:sz="4" w:space="0" w:color="auto"/>
              <w:right w:val="single" w:sz="4" w:space="0" w:color="auto"/>
            </w:tcBorders>
            <w:vAlign w:val="center"/>
          </w:tcPr>
          <w:p w:rsidR="00BD2C8F" w:rsidRDefault="006F11DB">
            <w:pPr>
              <w:spacing w:after="0"/>
              <w:jc w:val="center"/>
              <w:rPr>
                <w:rFonts w:ascii="仿宋" w:eastAsia="仿宋" w:hAnsi="仿宋" w:cs="宋体"/>
                <w:sz w:val="21"/>
                <w:szCs w:val="21"/>
              </w:rPr>
            </w:pPr>
            <w:r>
              <w:rPr>
                <w:rFonts w:ascii="仿宋" w:eastAsia="仿宋" w:hAnsi="仿宋" w:cs="宋体" w:hint="eastAsia"/>
                <w:sz w:val="21"/>
                <w:szCs w:val="21"/>
              </w:rPr>
              <w:t>各业务科室</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科研项目立项</w:t>
            </w:r>
            <w:r>
              <w:rPr>
                <w:rFonts w:ascii="仿宋" w:eastAsia="仿宋" w:hAnsi="仿宋" w:cs="宋体"/>
                <w:sz w:val="21"/>
                <w:szCs w:val="21"/>
              </w:rPr>
              <w:t>2</w:t>
            </w:r>
            <w:r>
              <w:rPr>
                <w:rFonts w:ascii="仿宋" w:eastAsia="仿宋" w:hAnsi="仿宋" w:cs="宋体" w:hint="eastAsia"/>
                <w:sz w:val="21"/>
                <w:szCs w:val="21"/>
              </w:rPr>
              <w:t>项</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hint="eastAsia"/>
                <w:bCs/>
                <w:sz w:val="21"/>
                <w:szCs w:val="21"/>
              </w:rPr>
              <w:t>有效开展</w:t>
            </w:r>
          </w:p>
        </w:tc>
        <w:tc>
          <w:tcPr>
            <w:tcW w:w="833" w:type="dxa"/>
            <w:tcBorders>
              <w:top w:val="nil"/>
              <w:left w:val="nil"/>
              <w:bottom w:val="single" w:sz="4" w:space="0" w:color="auto"/>
              <w:right w:val="single" w:sz="4" w:space="0" w:color="auto"/>
            </w:tcBorders>
            <w:vAlign w:val="center"/>
          </w:tcPr>
          <w:p w:rsidR="00BD2C8F" w:rsidRDefault="006F11DB">
            <w:pPr>
              <w:spacing w:after="0"/>
              <w:jc w:val="center"/>
              <w:rPr>
                <w:rFonts w:ascii="仿宋" w:eastAsia="仿宋" w:hAnsi="仿宋" w:cs="宋体"/>
                <w:sz w:val="21"/>
                <w:szCs w:val="21"/>
              </w:rPr>
            </w:pPr>
            <w:r>
              <w:rPr>
                <w:rFonts w:ascii="仿宋" w:eastAsia="仿宋" w:hAnsi="仿宋" w:cs="宋体"/>
                <w:sz w:val="21"/>
                <w:szCs w:val="21"/>
              </w:rPr>
              <w:t>0632-3698958</w:t>
            </w:r>
          </w:p>
        </w:tc>
        <w:tc>
          <w:tcPr>
            <w:tcW w:w="457" w:type="dxa"/>
            <w:tcBorders>
              <w:top w:val="nil"/>
              <w:left w:val="nil"/>
              <w:bottom w:val="single" w:sz="4" w:space="0" w:color="auto"/>
              <w:right w:val="single" w:sz="4" w:space="0" w:color="auto"/>
            </w:tcBorders>
            <w:vAlign w:val="center"/>
          </w:tcPr>
          <w:p w:rsidR="00BD2C8F" w:rsidRDefault="00BD2C8F">
            <w:pPr>
              <w:rPr>
                <w:rFonts w:ascii="仿宋" w:eastAsia="仿宋" w:hAnsi="仿宋" w:cs="宋体"/>
                <w:sz w:val="21"/>
                <w:szCs w:val="21"/>
              </w:rPr>
            </w:pPr>
          </w:p>
        </w:tc>
      </w:tr>
      <w:tr w:rsidR="00BD2C8F">
        <w:trPr>
          <w:trHeight w:val="70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8</w:t>
            </w:r>
          </w:p>
        </w:tc>
        <w:tc>
          <w:tcPr>
            <w:tcW w:w="850"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预防性健康检查</w:t>
            </w:r>
          </w:p>
        </w:tc>
        <w:tc>
          <w:tcPr>
            <w:tcW w:w="721"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color w:val="000000"/>
                <w:sz w:val="21"/>
                <w:szCs w:val="21"/>
              </w:rPr>
            </w:pPr>
            <w:r>
              <w:rPr>
                <w:rFonts w:ascii="仿宋" w:eastAsia="仿宋" w:hAnsi="仿宋" w:cs="宋体" w:hint="eastAsia"/>
                <w:sz w:val="21"/>
                <w:szCs w:val="21"/>
              </w:rPr>
              <w:t>公益服务</w:t>
            </w:r>
          </w:p>
        </w:tc>
        <w:tc>
          <w:tcPr>
            <w:tcW w:w="1422"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color w:val="000000"/>
                <w:sz w:val="21"/>
                <w:szCs w:val="21"/>
              </w:rPr>
            </w:pPr>
            <w:r>
              <w:rPr>
                <w:rFonts w:ascii="仿宋" w:eastAsia="仿宋" w:hAnsi="仿宋" w:cs="宋体" w:hint="eastAsia"/>
                <w:sz w:val="21"/>
                <w:szCs w:val="21"/>
              </w:rPr>
              <w:t>《全国疾病预防控制机构工作规范》第</w:t>
            </w:r>
            <w:r>
              <w:rPr>
                <w:rFonts w:ascii="仿宋" w:eastAsia="仿宋" w:hAnsi="仿宋" w:cs="宋体"/>
                <w:sz w:val="21"/>
                <w:szCs w:val="21"/>
              </w:rPr>
              <w:t>17.2</w:t>
            </w:r>
            <w:r>
              <w:rPr>
                <w:rFonts w:ascii="仿宋" w:eastAsia="仿宋" w:hAnsi="仿宋" w:cs="宋体" w:hint="eastAsia"/>
                <w:sz w:val="21"/>
                <w:szCs w:val="21"/>
              </w:rPr>
              <w:t>部分</w:t>
            </w:r>
          </w:p>
        </w:tc>
        <w:tc>
          <w:tcPr>
            <w:tcW w:w="2252"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适时开展食品、公共场所、饮用水等各类从业人员的预防性健康检查。</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企业、个人</w:t>
            </w:r>
          </w:p>
        </w:tc>
        <w:tc>
          <w:tcPr>
            <w:tcW w:w="121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公共卫生监测科</w:t>
            </w:r>
          </w:p>
        </w:tc>
        <w:tc>
          <w:tcPr>
            <w:tcW w:w="1187"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微生物检验科</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630</w:t>
            </w:r>
            <w:r>
              <w:rPr>
                <w:rFonts w:ascii="仿宋" w:eastAsia="仿宋" w:hAnsi="仿宋" w:cs="宋体" w:hint="eastAsia"/>
                <w:sz w:val="21"/>
                <w:szCs w:val="21"/>
              </w:rPr>
              <w:t>人</w:t>
            </w:r>
          </w:p>
        </w:tc>
        <w:tc>
          <w:tcPr>
            <w:tcW w:w="107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有效开展</w:t>
            </w:r>
          </w:p>
        </w:tc>
        <w:tc>
          <w:tcPr>
            <w:tcW w:w="833"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0632-3698699</w:t>
            </w:r>
          </w:p>
        </w:tc>
        <w:tc>
          <w:tcPr>
            <w:tcW w:w="457" w:type="dxa"/>
            <w:tcBorders>
              <w:top w:val="nil"/>
              <w:left w:val="nil"/>
              <w:bottom w:val="single" w:sz="4" w:space="0" w:color="auto"/>
              <w:right w:val="single" w:sz="4" w:space="0" w:color="auto"/>
            </w:tcBorders>
            <w:vAlign w:val="center"/>
          </w:tcPr>
          <w:p w:rsidR="00BD2C8F" w:rsidRDefault="00BD2C8F">
            <w:pPr>
              <w:spacing w:after="0"/>
              <w:jc w:val="center"/>
              <w:rPr>
                <w:rFonts w:ascii="仿宋" w:eastAsia="仿宋" w:hAnsi="仿宋" w:cs="宋体"/>
                <w:sz w:val="21"/>
                <w:szCs w:val="21"/>
              </w:rPr>
            </w:pPr>
          </w:p>
        </w:tc>
      </w:tr>
      <w:tr w:rsidR="00BD2C8F">
        <w:trPr>
          <w:trHeight w:val="70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9</w:t>
            </w:r>
          </w:p>
        </w:tc>
        <w:tc>
          <w:tcPr>
            <w:tcW w:w="850"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艾滋病预防控制</w:t>
            </w:r>
          </w:p>
        </w:tc>
        <w:tc>
          <w:tcPr>
            <w:tcW w:w="721"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 xml:space="preserve">公益服务　</w:t>
            </w:r>
          </w:p>
        </w:tc>
        <w:tc>
          <w:tcPr>
            <w:tcW w:w="1422"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 xml:space="preserve">　《艾滋病防治条例》</w:t>
            </w:r>
            <w:r>
              <w:rPr>
                <w:rFonts w:ascii="仿宋" w:eastAsia="仿宋" w:hAnsi="仿宋" w:cs="宋体" w:hint="eastAsia"/>
                <w:sz w:val="21"/>
                <w:szCs w:val="21"/>
              </w:rPr>
              <w:t>第二十二条，第十二条</w:t>
            </w:r>
            <w:r>
              <w:rPr>
                <w:rFonts w:ascii="仿宋" w:eastAsia="仿宋" w:hAnsi="仿宋" w:cs="宋体"/>
                <w:sz w:val="21"/>
                <w:szCs w:val="21"/>
              </w:rPr>
              <w:t>、</w:t>
            </w:r>
            <w:r>
              <w:rPr>
                <w:rFonts w:ascii="仿宋" w:eastAsia="仿宋" w:hAnsi="仿宋" w:cs="宋体" w:hint="eastAsia"/>
                <w:sz w:val="21"/>
                <w:szCs w:val="21"/>
              </w:rPr>
              <w:t>第二十三条，第四十四条，第四十五条；</w:t>
            </w:r>
            <w:r>
              <w:rPr>
                <w:rFonts w:ascii="仿宋" w:eastAsia="仿宋" w:hAnsi="仿宋" w:cs="宋体"/>
                <w:sz w:val="21"/>
                <w:szCs w:val="21"/>
              </w:rPr>
              <w:t>《全国艾滋病哨点监</w:t>
            </w:r>
            <w:r>
              <w:rPr>
                <w:rFonts w:ascii="仿宋" w:eastAsia="仿宋" w:hAnsi="仿宋" w:cs="宋体"/>
                <w:sz w:val="21"/>
                <w:szCs w:val="21"/>
              </w:rPr>
              <w:lastRenderedPageBreak/>
              <w:t>测实施方案操作手册》</w:t>
            </w:r>
            <w:r>
              <w:rPr>
                <w:rFonts w:ascii="仿宋" w:eastAsia="仿宋" w:hAnsi="仿宋" w:cs="宋体" w:hint="eastAsia"/>
                <w:sz w:val="21"/>
                <w:szCs w:val="21"/>
              </w:rPr>
              <w:t>第</w:t>
            </w:r>
            <w:r>
              <w:rPr>
                <w:rFonts w:ascii="仿宋" w:eastAsia="仿宋" w:hAnsi="仿宋" w:cs="宋体"/>
                <w:sz w:val="21"/>
                <w:szCs w:val="21"/>
              </w:rPr>
              <w:t>9</w:t>
            </w:r>
            <w:r>
              <w:rPr>
                <w:rFonts w:ascii="仿宋" w:eastAsia="仿宋" w:hAnsi="仿宋" w:cs="宋体" w:hint="eastAsia"/>
                <w:sz w:val="21"/>
                <w:szCs w:val="21"/>
              </w:rPr>
              <w:t>条；</w:t>
            </w:r>
            <w:r>
              <w:rPr>
                <w:rFonts w:ascii="仿宋" w:eastAsia="仿宋" w:hAnsi="仿宋" w:cs="宋体"/>
                <w:sz w:val="21"/>
                <w:szCs w:val="21"/>
              </w:rPr>
              <w:t>《全国艾滋病检测技术规范（</w:t>
            </w:r>
            <w:r>
              <w:rPr>
                <w:rFonts w:ascii="仿宋" w:eastAsia="仿宋" w:hAnsi="仿宋" w:cs="宋体"/>
                <w:sz w:val="21"/>
                <w:szCs w:val="21"/>
              </w:rPr>
              <w:t>2015</w:t>
            </w:r>
            <w:r>
              <w:rPr>
                <w:rFonts w:ascii="仿宋" w:eastAsia="仿宋" w:hAnsi="仿宋" w:cs="宋体"/>
                <w:sz w:val="21"/>
                <w:szCs w:val="21"/>
              </w:rPr>
              <w:t>修订版）》</w:t>
            </w:r>
            <w:r>
              <w:rPr>
                <w:rFonts w:ascii="仿宋" w:eastAsia="仿宋" w:hAnsi="仿宋" w:cs="宋体" w:hint="eastAsia"/>
                <w:sz w:val="21"/>
                <w:szCs w:val="21"/>
              </w:rPr>
              <w:t>第二章第</w:t>
            </w:r>
            <w:r>
              <w:rPr>
                <w:rFonts w:ascii="仿宋" w:eastAsia="仿宋" w:hAnsi="仿宋" w:cs="宋体"/>
                <w:sz w:val="21"/>
                <w:szCs w:val="21"/>
              </w:rPr>
              <w:t>1</w:t>
            </w:r>
            <w:r>
              <w:rPr>
                <w:rFonts w:ascii="仿宋" w:eastAsia="仿宋" w:hAnsi="仿宋" w:cs="宋体" w:hint="eastAsia"/>
                <w:sz w:val="21"/>
                <w:szCs w:val="21"/>
              </w:rPr>
              <w:t>条，第八章第</w:t>
            </w:r>
            <w:r>
              <w:rPr>
                <w:rFonts w:ascii="仿宋" w:eastAsia="仿宋" w:hAnsi="仿宋" w:cs="宋体"/>
                <w:sz w:val="21"/>
                <w:szCs w:val="21"/>
              </w:rPr>
              <w:t>1</w:t>
            </w:r>
            <w:r>
              <w:rPr>
                <w:rFonts w:ascii="仿宋" w:eastAsia="仿宋" w:hAnsi="仿宋" w:cs="宋体" w:hint="eastAsia"/>
                <w:sz w:val="21"/>
                <w:szCs w:val="21"/>
              </w:rPr>
              <w:t>条</w:t>
            </w:r>
          </w:p>
        </w:tc>
        <w:tc>
          <w:tcPr>
            <w:tcW w:w="2252"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lastRenderedPageBreak/>
              <w:t>负责全市艾滋病的</w:t>
            </w:r>
            <w:r>
              <w:rPr>
                <w:rFonts w:ascii="仿宋" w:eastAsia="仿宋" w:hAnsi="仿宋" w:cs="宋体" w:hint="eastAsia"/>
                <w:sz w:val="21"/>
                <w:szCs w:val="21"/>
              </w:rPr>
              <w:t>监测、</w:t>
            </w:r>
            <w:r>
              <w:rPr>
                <w:rFonts w:ascii="仿宋" w:eastAsia="仿宋" w:hAnsi="仿宋" w:cs="宋体"/>
                <w:sz w:val="21"/>
                <w:szCs w:val="21"/>
              </w:rPr>
              <w:t>统计报告</w:t>
            </w:r>
            <w:r>
              <w:rPr>
                <w:rFonts w:ascii="仿宋" w:eastAsia="仿宋" w:hAnsi="仿宋" w:cs="宋体" w:hint="eastAsia"/>
                <w:sz w:val="21"/>
                <w:szCs w:val="21"/>
              </w:rPr>
              <w:t>和</w:t>
            </w:r>
            <w:r>
              <w:rPr>
                <w:rFonts w:ascii="仿宋" w:eastAsia="仿宋" w:hAnsi="仿宋" w:cs="宋体"/>
                <w:sz w:val="21"/>
                <w:szCs w:val="21"/>
              </w:rPr>
              <w:t>分析</w:t>
            </w:r>
            <w:r>
              <w:rPr>
                <w:rFonts w:ascii="仿宋" w:eastAsia="仿宋" w:hAnsi="仿宋" w:cs="宋体" w:hint="eastAsia"/>
                <w:sz w:val="21"/>
                <w:szCs w:val="21"/>
              </w:rPr>
              <w:t>；</w:t>
            </w:r>
            <w:r>
              <w:rPr>
                <w:rFonts w:ascii="仿宋" w:eastAsia="仿宋" w:hAnsi="仿宋" w:cs="宋体"/>
                <w:sz w:val="21"/>
                <w:szCs w:val="21"/>
              </w:rPr>
              <w:t>开展预防艾滋病知识宣传</w:t>
            </w:r>
            <w:r>
              <w:rPr>
                <w:rFonts w:ascii="仿宋" w:eastAsia="仿宋" w:hAnsi="仿宋" w:cs="宋体" w:hint="eastAsia"/>
                <w:sz w:val="21"/>
                <w:szCs w:val="21"/>
              </w:rPr>
              <w:t>；</w:t>
            </w:r>
            <w:r>
              <w:rPr>
                <w:rFonts w:ascii="仿宋" w:eastAsia="仿宋" w:hAnsi="仿宋" w:cs="宋体"/>
                <w:sz w:val="21"/>
                <w:szCs w:val="21"/>
              </w:rPr>
              <w:t>开展</w:t>
            </w:r>
            <w:r>
              <w:rPr>
                <w:rFonts w:ascii="仿宋" w:eastAsia="仿宋" w:hAnsi="仿宋" w:cs="宋体"/>
                <w:sz w:val="21"/>
                <w:szCs w:val="21"/>
              </w:rPr>
              <w:t>VCT/</w:t>
            </w:r>
            <w:r>
              <w:rPr>
                <w:rFonts w:ascii="仿宋" w:eastAsia="仿宋" w:hAnsi="仿宋" w:cs="宋体"/>
                <w:sz w:val="21"/>
                <w:szCs w:val="21"/>
              </w:rPr>
              <w:t>自愿咨询检测工作</w:t>
            </w:r>
            <w:r>
              <w:rPr>
                <w:rFonts w:ascii="仿宋" w:eastAsia="仿宋" w:hAnsi="仿宋" w:cs="宋体" w:hint="eastAsia"/>
                <w:sz w:val="21"/>
                <w:szCs w:val="21"/>
              </w:rPr>
              <w:t>；</w:t>
            </w:r>
            <w:r>
              <w:rPr>
                <w:rFonts w:ascii="仿宋" w:eastAsia="仿宋" w:hAnsi="仿宋" w:cs="宋体"/>
                <w:sz w:val="21"/>
                <w:szCs w:val="21"/>
              </w:rPr>
              <w:t>落实国家</w:t>
            </w:r>
            <w:r>
              <w:rPr>
                <w:rFonts w:ascii="仿宋" w:eastAsia="仿宋" w:hAnsi="仿宋" w:cs="宋体"/>
                <w:sz w:val="21"/>
                <w:szCs w:val="21"/>
              </w:rPr>
              <w:t>“</w:t>
            </w:r>
            <w:r>
              <w:rPr>
                <w:rFonts w:ascii="仿宋" w:eastAsia="仿宋" w:hAnsi="仿宋" w:cs="宋体"/>
                <w:sz w:val="21"/>
                <w:szCs w:val="21"/>
              </w:rPr>
              <w:t>四免一关怀</w:t>
            </w:r>
            <w:r>
              <w:rPr>
                <w:rFonts w:ascii="仿宋" w:eastAsia="仿宋" w:hAnsi="仿宋" w:cs="宋体"/>
                <w:sz w:val="21"/>
                <w:szCs w:val="21"/>
              </w:rPr>
              <w:t>”</w:t>
            </w:r>
            <w:r>
              <w:rPr>
                <w:rFonts w:ascii="仿宋" w:eastAsia="仿宋" w:hAnsi="仿宋" w:cs="宋体" w:hint="eastAsia"/>
                <w:sz w:val="21"/>
                <w:szCs w:val="21"/>
              </w:rPr>
              <w:t>；</w:t>
            </w:r>
            <w:r>
              <w:rPr>
                <w:rFonts w:ascii="仿宋" w:eastAsia="仿宋" w:hAnsi="仿宋" w:cs="宋体" w:hint="eastAsia"/>
                <w:sz w:val="21"/>
                <w:szCs w:val="21"/>
              </w:rPr>
              <w:t>受省疾控中心委托</w:t>
            </w:r>
            <w:r>
              <w:rPr>
                <w:rFonts w:ascii="仿宋" w:eastAsia="仿宋" w:hAnsi="仿宋" w:cs="宋体"/>
                <w:sz w:val="21"/>
                <w:szCs w:val="21"/>
              </w:rPr>
              <w:t>对辖区内国家级</w:t>
            </w:r>
            <w:r>
              <w:rPr>
                <w:rFonts w:ascii="仿宋" w:eastAsia="仿宋" w:hAnsi="仿宋" w:cs="宋体" w:hint="eastAsia"/>
                <w:sz w:val="21"/>
                <w:szCs w:val="21"/>
              </w:rPr>
              <w:t>监测</w:t>
            </w:r>
            <w:r>
              <w:rPr>
                <w:rFonts w:ascii="仿宋" w:eastAsia="仿宋" w:hAnsi="仿宋" w:cs="宋体"/>
                <w:sz w:val="21"/>
                <w:szCs w:val="21"/>
              </w:rPr>
              <w:t>哨点进行技术支持</w:t>
            </w:r>
            <w:r>
              <w:rPr>
                <w:rFonts w:ascii="仿宋" w:eastAsia="仿宋" w:hAnsi="仿宋" w:cs="宋体"/>
                <w:sz w:val="21"/>
                <w:szCs w:val="21"/>
              </w:rPr>
              <w:lastRenderedPageBreak/>
              <w:t>和</w:t>
            </w:r>
            <w:r>
              <w:rPr>
                <w:rFonts w:ascii="仿宋" w:eastAsia="仿宋" w:hAnsi="仿宋" w:cs="宋体" w:hint="eastAsia"/>
                <w:sz w:val="21"/>
                <w:szCs w:val="21"/>
              </w:rPr>
              <w:t>工作</w:t>
            </w:r>
            <w:r>
              <w:rPr>
                <w:rFonts w:ascii="仿宋" w:eastAsia="仿宋" w:hAnsi="仿宋" w:cs="宋体"/>
                <w:sz w:val="21"/>
                <w:szCs w:val="21"/>
              </w:rPr>
              <w:t>督导</w:t>
            </w:r>
            <w:r>
              <w:rPr>
                <w:rFonts w:ascii="仿宋" w:eastAsia="仿宋" w:hAnsi="仿宋" w:cs="宋体" w:hint="eastAsia"/>
                <w:sz w:val="21"/>
                <w:szCs w:val="21"/>
              </w:rPr>
              <w:t>；</w:t>
            </w:r>
            <w:r>
              <w:rPr>
                <w:rFonts w:ascii="仿宋" w:eastAsia="仿宋" w:hAnsi="仿宋" w:cs="宋体"/>
                <w:sz w:val="21"/>
                <w:szCs w:val="21"/>
              </w:rPr>
              <w:t>实验室进行</w:t>
            </w:r>
            <w:r>
              <w:rPr>
                <w:rFonts w:ascii="仿宋" w:eastAsia="仿宋" w:hAnsi="仿宋" w:cs="宋体"/>
                <w:sz w:val="21"/>
                <w:szCs w:val="21"/>
              </w:rPr>
              <w:t>CD4</w:t>
            </w:r>
            <w:r>
              <w:rPr>
                <w:rFonts w:ascii="仿宋" w:eastAsia="仿宋" w:hAnsi="仿宋" w:cs="宋体"/>
                <w:sz w:val="21"/>
                <w:szCs w:val="21"/>
              </w:rPr>
              <w:t>、</w:t>
            </w:r>
            <w:r>
              <w:rPr>
                <w:rFonts w:ascii="仿宋" w:eastAsia="仿宋" w:hAnsi="仿宋" w:cs="宋体"/>
                <w:sz w:val="21"/>
                <w:szCs w:val="21"/>
              </w:rPr>
              <w:t>HIV</w:t>
            </w:r>
            <w:r>
              <w:rPr>
                <w:rFonts w:ascii="仿宋" w:eastAsia="仿宋" w:hAnsi="仿宋" w:cs="宋体"/>
                <w:sz w:val="21"/>
                <w:szCs w:val="21"/>
              </w:rPr>
              <w:t>抗体检测</w:t>
            </w:r>
          </w:p>
        </w:tc>
        <w:tc>
          <w:tcPr>
            <w:tcW w:w="774"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lastRenderedPageBreak/>
              <w:t>艾滋病感染者</w:t>
            </w:r>
            <w:r>
              <w:rPr>
                <w:rFonts w:ascii="仿宋" w:eastAsia="仿宋" w:hAnsi="仿宋" w:cs="宋体"/>
                <w:sz w:val="21"/>
                <w:szCs w:val="21"/>
              </w:rPr>
              <w:t>/</w:t>
            </w:r>
            <w:r>
              <w:rPr>
                <w:rFonts w:ascii="仿宋" w:eastAsia="仿宋" w:hAnsi="仿宋" w:cs="宋体"/>
                <w:sz w:val="21"/>
                <w:szCs w:val="21"/>
              </w:rPr>
              <w:t xml:space="preserve">病人、辖区居民　</w:t>
            </w:r>
          </w:p>
        </w:tc>
        <w:tc>
          <w:tcPr>
            <w:tcW w:w="1211" w:type="dxa"/>
            <w:tcBorders>
              <w:top w:val="nil"/>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 xml:space="preserve">艾滋病防治科　</w:t>
            </w:r>
          </w:p>
        </w:tc>
        <w:tc>
          <w:tcPr>
            <w:tcW w:w="1187"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 xml:space="preserve">无　</w:t>
            </w:r>
          </w:p>
        </w:tc>
        <w:tc>
          <w:tcPr>
            <w:tcW w:w="1430"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 xml:space="preserve">　长期</w:t>
            </w:r>
          </w:p>
        </w:tc>
        <w:tc>
          <w:tcPr>
            <w:tcW w:w="79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 xml:space="preserve">　</w:t>
            </w:r>
            <w:r>
              <w:rPr>
                <w:rFonts w:ascii="仿宋" w:eastAsia="仿宋" w:hAnsi="仿宋" w:cs="宋体"/>
                <w:sz w:val="21"/>
                <w:szCs w:val="21"/>
              </w:rPr>
              <w:t>1.VCT100</w:t>
            </w:r>
            <w:r>
              <w:rPr>
                <w:rFonts w:ascii="仿宋" w:eastAsia="仿宋" w:hAnsi="仿宋" w:cs="宋体"/>
                <w:sz w:val="21"/>
                <w:szCs w:val="21"/>
              </w:rPr>
              <w:t>余人。</w:t>
            </w:r>
            <w:r>
              <w:rPr>
                <w:rFonts w:ascii="仿宋" w:eastAsia="仿宋" w:hAnsi="仿宋" w:cs="宋体"/>
                <w:sz w:val="21"/>
                <w:szCs w:val="21"/>
              </w:rPr>
              <w:t>2.</w:t>
            </w:r>
            <w:r>
              <w:rPr>
                <w:rFonts w:ascii="仿宋" w:eastAsia="仿宋" w:hAnsi="仿宋" w:cs="宋体"/>
                <w:sz w:val="21"/>
                <w:szCs w:val="21"/>
              </w:rPr>
              <w:t>确证</w:t>
            </w:r>
            <w:r>
              <w:rPr>
                <w:rFonts w:ascii="仿宋" w:eastAsia="仿宋" w:hAnsi="仿宋" w:cs="宋体"/>
                <w:sz w:val="21"/>
                <w:szCs w:val="21"/>
              </w:rPr>
              <w:t>60</w:t>
            </w:r>
            <w:r>
              <w:rPr>
                <w:rFonts w:ascii="仿宋" w:eastAsia="仿宋" w:hAnsi="仿宋" w:cs="宋体"/>
                <w:sz w:val="21"/>
                <w:szCs w:val="21"/>
              </w:rPr>
              <w:t>余人、</w:t>
            </w:r>
            <w:r>
              <w:rPr>
                <w:rFonts w:ascii="仿宋" w:eastAsia="仿宋" w:hAnsi="仿宋" w:cs="宋体"/>
                <w:sz w:val="21"/>
                <w:szCs w:val="21"/>
              </w:rPr>
              <w:t>3CD4</w:t>
            </w:r>
            <w:r>
              <w:rPr>
                <w:rFonts w:ascii="仿宋" w:eastAsia="仿宋" w:hAnsi="仿宋" w:cs="宋体"/>
                <w:sz w:val="21"/>
                <w:szCs w:val="21"/>
              </w:rPr>
              <w:lastRenderedPageBreak/>
              <w:t>大约</w:t>
            </w:r>
            <w:r>
              <w:rPr>
                <w:rFonts w:ascii="仿宋" w:eastAsia="仿宋" w:hAnsi="仿宋" w:cs="宋体"/>
                <w:sz w:val="21"/>
                <w:szCs w:val="21"/>
              </w:rPr>
              <w:t>500</w:t>
            </w:r>
            <w:r>
              <w:rPr>
                <w:rFonts w:ascii="仿宋" w:eastAsia="仿宋" w:hAnsi="仿宋" w:cs="宋体"/>
                <w:sz w:val="21"/>
                <w:szCs w:val="21"/>
              </w:rPr>
              <w:t>余人次。次。</w:t>
            </w:r>
          </w:p>
          <w:p w:rsidR="00BD2C8F" w:rsidRDefault="00BD2C8F">
            <w:pPr>
              <w:rPr>
                <w:rFonts w:ascii="仿宋" w:eastAsia="仿宋" w:hAnsi="仿宋" w:cs="宋体"/>
                <w:sz w:val="21"/>
                <w:szCs w:val="21"/>
              </w:rPr>
            </w:pPr>
          </w:p>
        </w:tc>
        <w:tc>
          <w:tcPr>
            <w:tcW w:w="107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lastRenderedPageBreak/>
              <w:t xml:space="preserve">　有效开展</w:t>
            </w:r>
          </w:p>
        </w:tc>
        <w:tc>
          <w:tcPr>
            <w:tcW w:w="83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 xml:space="preserve">　</w:t>
            </w:r>
            <w:r>
              <w:rPr>
                <w:rFonts w:ascii="仿宋" w:eastAsia="仿宋" w:hAnsi="仿宋" w:cs="宋体"/>
                <w:sz w:val="21"/>
                <w:szCs w:val="21"/>
              </w:rPr>
              <w:t>0632-3698915</w:t>
            </w:r>
          </w:p>
        </w:tc>
        <w:tc>
          <w:tcPr>
            <w:tcW w:w="457"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sz w:val="21"/>
                <w:szCs w:val="21"/>
              </w:rPr>
              <w:t xml:space="preserve">　</w:t>
            </w:r>
          </w:p>
        </w:tc>
      </w:tr>
      <w:tr w:rsidR="00BD2C8F">
        <w:trPr>
          <w:trHeight w:val="706"/>
          <w:jc w:val="center"/>
        </w:trPr>
        <w:tc>
          <w:tcPr>
            <w:tcW w:w="519" w:type="dxa"/>
            <w:tcBorders>
              <w:top w:val="single" w:sz="4" w:space="0" w:color="auto"/>
              <w:left w:val="single" w:sz="4" w:space="0" w:color="auto"/>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sz w:val="21"/>
                <w:szCs w:val="21"/>
              </w:rPr>
              <w:lastRenderedPageBreak/>
              <w:t>10</w:t>
            </w:r>
          </w:p>
        </w:tc>
        <w:tc>
          <w:tcPr>
            <w:tcW w:w="850"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内部管理</w:t>
            </w:r>
          </w:p>
        </w:tc>
        <w:tc>
          <w:tcPr>
            <w:tcW w:w="721"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其他</w:t>
            </w:r>
          </w:p>
        </w:tc>
        <w:tc>
          <w:tcPr>
            <w:tcW w:w="1422"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相关规定</w:t>
            </w:r>
          </w:p>
        </w:tc>
        <w:tc>
          <w:tcPr>
            <w:tcW w:w="2252" w:type="dxa"/>
            <w:tcBorders>
              <w:top w:val="single" w:sz="4" w:space="0" w:color="auto"/>
              <w:left w:val="nil"/>
              <w:bottom w:val="single" w:sz="4" w:space="0" w:color="auto"/>
              <w:right w:val="single" w:sz="4" w:space="0" w:color="auto"/>
            </w:tcBorders>
            <w:vAlign w:val="center"/>
          </w:tcPr>
          <w:p w:rsidR="00BD2C8F" w:rsidRDefault="006F11DB">
            <w:pPr>
              <w:jc w:val="center"/>
              <w:rPr>
                <w:rFonts w:ascii="仿宋" w:eastAsia="仿宋" w:hAnsi="仿宋" w:cs="宋体"/>
                <w:sz w:val="21"/>
                <w:szCs w:val="21"/>
              </w:rPr>
            </w:pPr>
            <w:r>
              <w:rPr>
                <w:rFonts w:ascii="仿宋" w:eastAsia="仿宋" w:hAnsi="仿宋" w:cs="宋体" w:hint="eastAsia"/>
                <w:sz w:val="21"/>
                <w:szCs w:val="21"/>
              </w:rPr>
              <w:t xml:space="preserve">按照章程和有关规定开展的党务、纪检、机构编制、人事、财务、工青妇等内部管理工作。　</w:t>
            </w:r>
          </w:p>
        </w:tc>
        <w:tc>
          <w:tcPr>
            <w:tcW w:w="774"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事业单位</w:t>
            </w:r>
          </w:p>
        </w:tc>
        <w:tc>
          <w:tcPr>
            <w:tcW w:w="1211" w:type="dxa"/>
            <w:tcBorders>
              <w:top w:val="nil"/>
              <w:left w:val="nil"/>
              <w:bottom w:val="single" w:sz="4" w:space="0" w:color="auto"/>
              <w:right w:val="single" w:sz="4" w:space="0" w:color="auto"/>
            </w:tcBorders>
            <w:vAlign w:val="center"/>
          </w:tcPr>
          <w:p w:rsidR="00BD2C8F" w:rsidRDefault="006F11DB">
            <w:pPr>
              <w:rPr>
                <w:rFonts w:ascii="仿宋" w:eastAsia="仿宋" w:hAnsi="仿宋"/>
                <w:sz w:val="21"/>
                <w:szCs w:val="21"/>
              </w:rPr>
            </w:pPr>
            <w:r>
              <w:rPr>
                <w:rFonts w:ascii="仿宋" w:eastAsia="仿宋" w:hAnsi="仿宋" w:hint="eastAsia"/>
                <w:sz w:val="21"/>
                <w:szCs w:val="21"/>
              </w:rPr>
              <w:t>办公室、人事科</w:t>
            </w:r>
          </w:p>
          <w:p w:rsidR="00BD2C8F" w:rsidRDefault="006F11DB">
            <w:pPr>
              <w:rPr>
                <w:rFonts w:ascii="仿宋" w:eastAsia="仿宋" w:hAnsi="仿宋" w:cs="宋体"/>
                <w:sz w:val="21"/>
                <w:szCs w:val="21"/>
              </w:rPr>
            </w:pPr>
            <w:r>
              <w:rPr>
                <w:rFonts w:ascii="仿宋" w:eastAsia="仿宋" w:hAnsi="仿宋" w:hint="eastAsia"/>
                <w:sz w:val="21"/>
                <w:szCs w:val="21"/>
              </w:rPr>
              <w:t>财务科、监察室、工会等</w:t>
            </w:r>
          </w:p>
        </w:tc>
        <w:tc>
          <w:tcPr>
            <w:tcW w:w="1187"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hint="eastAsia"/>
                <w:sz w:val="21"/>
                <w:szCs w:val="21"/>
              </w:rPr>
              <w:t xml:space="preserve">　无</w:t>
            </w:r>
          </w:p>
        </w:tc>
        <w:tc>
          <w:tcPr>
            <w:tcW w:w="1430" w:type="dxa"/>
            <w:tcBorders>
              <w:top w:val="single" w:sz="4" w:space="0" w:color="auto"/>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否</w:t>
            </w:r>
          </w:p>
        </w:tc>
        <w:tc>
          <w:tcPr>
            <w:tcW w:w="981"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长期</w:t>
            </w:r>
          </w:p>
        </w:tc>
        <w:tc>
          <w:tcPr>
            <w:tcW w:w="79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 xml:space="preserve">　不可量化</w:t>
            </w:r>
          </w:p>
        </w:tc>
        <w:tc>
          <w:tcPr>
            <w:tcW w:w="107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有效开展</w:t>
            </w:r>
          </w:p>
        </w:tc>
        <w:tc>
          <w:tcPr>
            <w:tcW w:w="833"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 xml:space="preserve">　</w:t>
            </w:r>
            <w:r>
              <w:rPr>
                <w:rFonts w:ascii="仿宋" w:eastAsia="仿宋" w:hAnsi="仿宋" w:cs="宋体"/>
                <w:sz w:val="21"/>
                <w:szCs w:val="21"/>
              </w:rPr>
              <w:t>0632-3698959</w:t>
            </w:r>
          </w:p>
        </w:tc>
        <w:tc>
          <w:tcPr>
            <w:tcW w:w="457" w:type="dxa"/>
            <w:tcBorders>
              <w:top w:val="nil"/>
              <w:left w:val="nil"/>
              <w:bottom w:val="single" w:sz="4" w:space="0" w:color="auto"/>
              <w:right w:val="single" w:sz="4" w:space="0" w:color="auto"/>
            </w:tcBorders>
            <w:vAlign w:val="center"/>
          </w:tcPr>
          <w:p w:rsidR="00BD2C8F" w:rsidRDefault="006F11DB">
            <w:pPr>
              <w:rPr>
                <w:rFonts w:ascii="仿宋" w:eastAsia="仿宋" w:hAnsi="仿宋" w:cs="宋体"/>
                <w:sz w:val="21"/>
                <w:szCs w:val="21"/>
              </w:rPr>
            </w:pPr>
            <w:r>
              <w:rPr>
                <w:rFonts w:ascii="仿宋" w:eastAsia="仿宋" w:hAnsi="仿宋" w:cs="宋体" w:hint="eastAsia"/>
                <w:sz w:val="21"/>
                <w:szCs w:val="21"/>
              </w:rPr>
              <w:t xml:space="preserve">　</w:t>
            </w:r>
          </w:p>
        </w:tc>
      </w:tr>
    </w:tbl>
    <w:p w:rsidR="00BD2C8F" w:rsidRDefault="006F11DB" w:rsidP="003A568A">
      <w:pPr>
        <w:spacing w:line="300" w:lineRule="exact"/>
        <w:ind w:rightChars="-630" w:right="-1250"/>
        <w:rPr>
          <w:rFonts w:ascii="仿宋" w:eastAsia="仿宋" w:hAnsi="仿宋"/>
          <w:szCs w:val="21"/>
        </w:rPr>
      </w:pPr>
      <w:r>
        <w:rPr>
          <w:rFonts w:ascii="仿宋" w:eastAsia="仿宋" w:hAnsi="仿宋" w:hint="eastAsia"/>
          <w:szCs w:val="21"/>
        </w:rPr>
        <w:t>事业单位填报人</w:t>
      </w:r>
      <w:r>
        <w:rPr>
          <w:rFonts w:ascii="仿宋" w:eastAsia="仿宋" w:hAnsi="仿宋"/>
          <w:szCs w:val="21"/>
        </w:rPr>
        <w:t xml:space="preserve">:     </w:t>
      </w:r>
      <w:r>
        <w:rPr>
          <w:rFonts w:ascii="仿宋" w:eastAsia="仿宋" w:hAnsi="仿宋" w:hint="eastAsia"/>
          <w:szCs w:val="21"/>
        </w:rPr>
        <w:t>王芳</w:t>
      </w:r>
      <w:r>
        <w:rPr>
          <w:rFonts w:ascii="仿宋" w:eastAsia="仿宋" w:hAnsi="仿宋"/>
          <w:szCs w:val="21"/>
        </w:rPr>
        <w:t xml:space="preserve">                                   </w:t>
      </w:r>
      <w:r>
        <w:rPr>
          <w:rFonts w:ascii="仿宋" w:eastAsia="仿宋" w:hAnsi="仿宋" w:hint="eastAsia"/>
          <w:szCs w:val="21"/>
        </w:rPr>
        <w:t>事业单位审核人</w:t>
      </w:r>
      <w:r>
        <w:rPr>
          <w:rFonts w:ascii="仿宋" w:eastAsia="仿宋" w:hAnsi="仿宋"/>
          <w:szCs w:val="21"/>
        </w:rPr>
        <w:t xml:space="preserve">:    </w:t>
      </w:r>
      <w:r>
        <w:rPr>
          <w:rFonts w:ascii="仿宋" w:eastAsia="仿宋" w:hAnsi="仿宋" w:hint="eastAsia"/>
          <w:szCs w:val="21"/>
        </w:rPr>
        <w:t>丁德超</w:t>
      </w:r>
      <w:r>
        <w:rPr>
          <w:rFonts w:ascii="仿宋" w:eastAsia="仿宋" w:hAnsi="仿宋"/>
          <w:szCs w:val="21"/>
        </w:rPr>
        <w:t xml:space="preserve">                       </w:t>
      </w:r>
      <w:r>
        <w:rPr>
          <w:rFonts w:ascii="仿宋" w:eastAsia="仿宋" w:hAnsi="仿宋" w:hint="eastAsia"/>
          <w:szCs w:val="21"/>
        </w:rPr>
        <w:t>主管部门审核人</w:t>
      </w:r>
      <w:r>
        <w:rPr>
          <w:rFonts w:ascii="仿宋" w:eastAsia="仿宋" w:hAnsi="仿宋"/>
          <w:szCs w:val="21"/>
        </w:rPr>
        <w:t>:</w:t>
      </w:r>
    </w:p>
    <w:p w:rsidR="00BD2C8F" w:rsidRDefault="006F11DB" w:rsidP="00BD2C8F">
      <w:pPr>
        <w:spacing w:line="300" w:lineRule="exact"/>
        <w:ind w:rightChars="-630" w:right="-1250"/>
        <w:rPr>
          <w:rFonts w:ascii="仿宋" w:eastAsia="仿宋" w:hAnsi="仿宋"/>
          <w:sz w:val="21"/>
          <w:szCs w:val="21"/>
        </w:rPr>
      </w:pPr>
      <w:r>
        <w:rPr>
          <w:rFonts w:ascii="仿宋" w:eastAsia="仿宋" w:hAnsi="仿宋" w:hint="eastAsia"/>
          <w:szCs w:val="21"/>
        </w:rPr>
        <w:t>联</w:t>
      </w:r>
      <w:r>
        <w:rPr>
          <w:rFonts w:ascii="仿宋" w:eastAsia="仿宋" w:hAnsi="仿宋" w:hint="eastAsia"/>
          <w:szCs w:val="21"/>
        </w:rPr>
        <w:t xml:space="preserve">    </w:t>
      </w:r>
      <w:r>
        <w:rPr>
          <w:rFonts w:ascii="仿宋" w:eastAsia="仿宋" w:hAnsi="仿宋" w:hint="eastAsia"/>
          <w:szCs w:val="21"/>
        </w:rPr>
        <w:t>系</w:t>
      </w:r>
      <w:r>
        <w:rPr>
          <w:rFonts w:ascii="仿宋" w:eastAsia="仿宋" w:hAnsi="仿宋"/>
          <w:szCs w:val="21"/>
        </w:rPr>
        <w:t xml:space="preserve">  </w:t>
      </w:r>
      <w:r>
        <w:rPr>
          <w:rFonts w:ascii="仿宋" w:eastAsia="仿宋" w:hAnsi="仿宋" w:hint="eastAsia"/>
          <w:szCs w:val="21"/>
        </w:rPr>
        <w:t>电</w:t>
      </w:r>
      <w:r>
        <w:rPr>
          <w:rFonts w:ascii="仿宋" w:eastAsia="仿宋" w:hAnsi="仿宋"/>
          <w:szCs w:val="21"/>
        </w:rPr>
        <w:t xml:space="preserve">   </w:t>
      </w:r>
      <w:r>
        <w:rPr>
          <w:rFonts w:ascii="仿宋" w:eastAsia="仿宋" w:hAnsi="仿宋" w:hint="eastAsia"/>
          <w:szCs w:val="21"/>
        </w:rPr>
        <w:t>话</w:t>
      </w:r>
      <w:r>
        <w:rPr>
          <w:rFonts w:ascii="仿宋" w:eastAsia="仿宋" w:hAnsi="仿宋"/>
          <w:szCs w:val="21"/>
        </w:rPr>
        <w:t xml:space="preserve">:    </w:t>
      </w:r>
      <w:r>
        <w:rPr>
          <w:rFonts w:ascii="仿宋" w:eastAsia="仿宋" w:hAnsi="仿宋" w:hint="eastAsia"/>
          <w:szCs w:val="21"/>
        </w:rPr>
        <w:t>15165881816</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联</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hint="eastAsia"/>
          <w:szCs w:val="21"/>
        </w:rPr>
        <w:t>系</w:t>
      </w:r>
      <w:r>
        <w:rPr>
          <w:rFonts w:ascii="仿宋" w:eastAsia="仿宋" w:hAnsi="仿宋"/>
          <w:szCs w:val="21"/>
        </w:rPr>
        <w:t xml:space="preserve">   </w:t>
      </w:r>
      <w:r>
        <w:rPr>
          <w:rFonts w:ascii="仿宋" w:eastAsia="仿宋" w:hAnsi="仿宋" w:hint="eastAsia"/>
          <w:szCs w:val="21"/>
        </w:rPr>
        <w:t>电</w:t>
      </w:r>
      <w:r>
        <w:rPr>
          <w:rFonts w:ascii="仿宋" w:eastAsia="仿宋" w:hAnsi="仿宋"/>
          <w:szCs w:val="21"/>
        </w:rPr>
        <w:t xml:space="preserve">   </w:t>
      </w:r>
      <w:r>
        <w:rPr>
          <w:rFonts w:ascii="仿宋" w:eastAsia="仿宋" w:hAnsi="仿宋" w:hint="eastAsia"/>
          <w:szCs w:val="21"/>
        </w:rPr>
        <w:t>话</w:t>
      </w:r>
      <w:r>
        <w:rPr>
          <w:rFonts w:ascii="仿宋" w:eastAsia="仿宋" w:hAnsi="仿宋"/>
          <w:szCs w:val="21"/>
        </w:rPr>
        <w:t xml:space="preserve">:    </w:t>
      </w:r>
      <w:r>
        <w:rPr>
          <w:rFonts w:ascii="仿宋" w:eastAsia="仿宋" w:hAnsi="仿宋" w:hint="eastAsia"/>
          <w:szCs w:val="21"/>
        </w:rPr>
        <w:t>15165881826</w:t>
      </w:r>
      <w:r>
        <w:rPr>
          <w:rFonts w:ascii="仿宋" w:eastAsia="仿宋" w:hAnsi="仿宋"/>
          <w:szCs w:val="21"/>
        </w:rPr>
        <w:t xml:space="preserve">                </w:t>
      </w:r>
      <w:r>
        <w:rPr>
          <w:rFonts w:ascii="仿宋" w:eastAsia="仿宋" w:hAnsi="仿宋" w:hint="eastAsia"/>
          <w:szCs w:val="21"/>
        </w:rPr>
        <w:t>联</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系</w:t>
      </w:r>
      <w:r>
        <w:rPr>
          <w:rFonts w:ascii="仿宋" w:eastAsia="仿宋" w:hAnsi="仿宋"/>
          <w:szCs w:val="21"/>
        </w:rPr>
        <w:t xml:space="preserve">   </w:t>
      </w:r>
      <w:r>
        <w:rPr>
          <w:rFonts w:ascii="仿宋" w:eastAsia="仿宋" w:hAnsi="仿宋" w:hint="eastAsia"/>
          <w:szCs w:val="21"/>
        </w:rPr>
        <w:t>电</w:t>
      </w:r>
      <w:r>
        <w:rPr>
          <w:rFonts w:ascii="仿宋" w:eastAsia="仿宋" w:hAnsi="仿宋"/>
          <w:szCs w:val="21"/>
        </w:rPr>
        <w:t xml:space="preserve">   </w:t>
      </w:r>
      <w:r>
        <w:rPr>
          <w:rFonts w:ascii="仿宋" w:eastAsia="仿宋" w:hAnsi="仿宋" w:hint="eastAsia"/>
          <w:szCs w:val="21"/>
        </w:rPr>
        <w:t>话</w:t>
      </w:r>
      <w:r>
        <w:rPr>
          <w:rFonts w:ascii="仿宋" w:eastAsia="仿宋" w:hAnsi="仿宋"/>
          <w:szCs w:val="21"/>
        </w:rPr>
        <w:t>:</w:t>
      </w:r>
    </w:p>
    <w:sectPr w:rsidR="00BD2C8F" w:rsidSect="00BD2C8F">
      <w:headerReference w:type="default" r:id="rId7"/>
      <w:footerReference w:type="default" r:id="rId8"/>
      <w:pgSz w:w="16838" w:h="11906" w:orient="landscape"/>
      <w:pgMar w:top="1588" w:right="2041" w:bottom="1588" w:left="2041" w:header="851" w:footer="1871" w:gutter="0"/>
      <w:cols w:space="708"/>
      <w:docGrid w:type="linesAndChars" w:linePitch="303" w:charSpace="-4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1DB" w:rsidRDefault="006F11DB" w:rsidP="00BD2C8F">
      <w:pPr>
        <w:spacing w:after="0"/>
      </w:pPr>
      <w:r>
        <w:separator/>
      </w:r>
    </w:p>
  </w:endnote>
  <w:endnote w:type="continuationSeparator" w:id="1">
    <w:p w:rsidR="006F11DB" w:rsidRDefault="006F11DB" w:rsidP="00BD2C8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F" w:rsidRDefault="006F11DB">
    <w:pPr>
      <w:pStyle w:val="a4"/>
      <w:framePr w:wrap="around" w:vAnchor="text" w:hAnchor="margin" w:xAlign="outside" w:y="1"/>
      <w:spacing w:after="0"/>
      <w:rPr>
        <w:rStyle w:val="a7"/>
        <w:rFonts w:ascii="Times New Roman" w:hAnsi="Times New Roman"/>
        <w:sz w:val="28"/>
        <w:szCs w:val="28"/>
      </w:rPr>
    </w:pPr>
    <w:r>
      <w:rPr>
        <w:rStyle w:val="a7"/>
        <w:rFonts w:ascii="宋体" w:eastAsia="宋体" w:hAnsi="宋体"/>
        <w:sz w:val="28"/>
        <w:szCs w:val="28"/>
      </w:rPr>
      <w:t>—</w:t>
    </w:r>
    <w:r>
      <w:rPr>
        <w:rStyle w:val="a7"/>
        <w:rFonts w:ascii="Times New Roman" w:hAnsi="Times New Roman"/>
        <w:sz w:val="28"/>
        <w:szCs w:val="28"/>
      </w:rPr>
      <w:t xml:space="preserve"> </w:t>
    </w:r>
    <w:r w:rsidR="00BD2C8F">
      <w:rPr>
        <w:rStyle w:val="a7"/>
        <w:rFonts w:ascii="Times New Roman" w:hAnsi="Times New Roman"/>
        <w:sz w:val="28"/>
        <w:szCs w:val="28"/>
      </w:rPr>
      <w:fldChar w:fldCharType="begin"/>
    </w:r>
    <w:r>
      <w:rPr>
        <w:rStyle w:val="a7"/>
        <w:rFonts w:ascii="Times New Roman" w:hAnsi="Times New Roman"/>
        <w:sz w:val="28"/>
        <w:szCs w:val="28"/>
      </w:rPr>
      <w:instrText xml:space="preserve">PAGE  </w:instrText>
    </w:r>
    <w:r w:rsidR="00BD2C8F">
      <w:rPr>
        <w:rStyle w:val="a7"/>
        <w:rFonts w:ascii="Times New Roman" w:hAnsi="Times New Roman"/>
        <w:sz w:val="28"/>
        <w:szCs w:val="28"/>
      </w:rPr>
      <w:fldChar w:fldCharType="separate"/>
    </w:r>
    <w:r w:rsidR="003A568A">
      <w:rPr>
        <w:rStyle w:val="a7"/>
        <w:rFonts w:ascii="Times New Roman" w:hAnsi="Times New Roman"/>
        <w:noProof/>
        <w:sz w:val="28"/>
        <w:szCs w:val="28"/>
      </w:rPr>
      <w:t>6</w:t>
    </w:r>
    <w:r w:rsidR="00BD2C8F">
      <w:rPr>
        <w:rStyle w:val="a7"/>
        <w:rFonts w:ascii="Times New Roman" w:hAnsi="Times New Roman"/>
        <w:sz w:val="28"/>
        <w:szCs w:val="28"/>
      </w:rPr>
      <w:fldChar w:fldCharType="end"/>
    </w:r>
    <w:r>
      <w:rPr>
        <w:rStyle w:val="a7"/>
        <w:rFonts w:ascii="Times New Roman" w:hAnsi="Times New Roman"/>
        <w:sz w:val="28"/>
        <w:szCs w:val="28"/>
      </w:rPr>
      <w:t xml:space="preserve"> </w:t>
    </w:r>
    <w:r>
      <w:rPr>
        <w:rStyle w:val="a7"/>
        <w:rFonts w:ascii="宋体" w:eastAsia="宋体" w:hAnsi="宋体"/>
        <w:sz w:val="28"/>
        <w:szCs w:val="28"/>
      </w:rPr>
      <w:t>—</w:t>
    </w:r>
  </w:p>
  <w:p w:rsidR="00BD2C8F" w:rsidRDefault="00BD2C8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1DB" w:rsidRDefault="006F11DB" w:rsidP="00BD2C8F">
      <w:pPr>
        <w:spacing w:after="0"/>
      </w:pPr>
      <w:r>
        <w:separator/>
      </w:r>
    </w:p>
  </w:footnote>
  <w:footnote w:type="continuationSeparator" w:id="1">
    <w:p w:rsidR="006F11DB" w:rsidRDefault="006F11DB" w:rsidP="00BD2C8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C8F" w:rsidRDefault="00BD2C8F">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rawingGridHorizontalSpacing w:val="99"/>
  <w:drawingGridVerticalSpacing w:val="303"/>
  <w:displayHorizontalDrawingGridEvery w:val="2"/>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775D"/>
    <w:rsid w:val="00020026"/>
    <w:rsid w:val="00023E68"/>
    <w:rsid w:val="00025988"/>
    <w:rsid w:val="00026F76"/>
    <w:rsid w:val="00027A2F"/>
    <w:rsid w:val="000314C9"/>
    <w:rsid w:val="00036E44"/>
    <w:rsid w:val="00036F0A"/>
    <w:rsid w:val="00042974"/>
    <w:rsid w:val="000442C5"/>
    <w:rsid w:val="00050EB8"/>
    <w:rsid w:val="0005167D"/>
    <w:rsid w:val="00051FA7"/>
    <w:rsid w:val="00057D32"/>
    <w:rsid w:val="000604C7"/>
    <w:rsid w:val="0006053B"/>
    <w:rsid w:val="000611F8"/>
    <w:rsid w:val="00061DEC"/>
    <w:rsid w:val="00063A3B"/>
    <w:rsid w:val="000650FE"/>
    <w:rsid w:val="00073696"/>
    <w:rsid w:val="00076A5F"/>
    <w:rsid w:val="0008150F"/>
    <w:rsid w:val="000833BA"/>
    <w:rsid w:val="000852F2"/>
    <w:rsid w:val="00087A0C"/>
    <w:rsid w:val="000908E9"/>
    <w:rsid w:val="00093146"/>
    <w:rsid w:val="000979FF"/>
    <w:rsid w:val="000A0185"/>
    <w:rsid w:val="000B0D7B"/>
    <w:rsid w:val="000D279B"/>
    <w:rsid w:val="000D6B77"/>
    <w:rsid w:val="000E61BB"/>
    <w:rsid w:val="000F7C0F"/>
    <w:rsid w:val="00105EE6"/>
    <w:rsid w:val="00120AA7"/>
    <w:rsid w:val="00127C51"/>
    <w:rsid w:val="00132A85"/>
    <w:rsid w:val="001450A0"/>
    <w:rsid w:val="00153A96"/>
    <w:rsid w:val="00156427"/>
    <w:rsid w:val="00162FBC"/>
    <w:rsid w:val="00165DF1"/>
    <w:rsid w:val="00172A96"/>
    <w:rsid w:val="00174DDA"/>
    <w:rsid w:val="00193496"/>
    <w:rsid w:val="00193B1E"/>
    <w:rsid w:val="0019737A"/>
    <w:rsid w:val="001A2365"/>
    <w:rsid w:val="001B3299"/>
    <w:rsid w:val="001C142C"/>
    <w:rsid w:val="001C43D9"/>
    <w:rsid w:val="001D352E"/>
    <w:rsid w:val="001E2ACD"/>
    <w:rsid w:val="001F255E"/>
    <w:rsid w:val="001F5F4E"/>
    <w:rsid w:val="001F68EE"/>
    <w:rsid w:val="002045CC"/>
    <w:rsid w:val="00207C45"/>
    <w:rsid w:val="00214486"/>
    <w:rsid w:val="002224EE"/>
    <w:rsid w:val="00223B1C"/>
    <w:rsid w:val="0022716A"/>
    <w:rsid w:val="002313BA"/>
    <w:rsid w:val="00231FCF"/>
    <w:rsid w:val="00234086"/>
    <w:rsid w:val="00235977"/>
    <w:rsid w:val="00240048"/>
    <w:rsid w:val="00241489"/>
    <w:rsid w:val="00241B9F"/>
    <w:rsid w:val="002453F3"/>
    <w:rsid w:val="002524F6"/>
    <w:rsid w:val="002655C4"/>
    <w:rsid w:val="00266883"/>
    <w:rsid w:val="00280E2E"/>
    <w:rsid w:val="0029146B"/>
    <w:rsid w:val="00291BCE"/>
    <w:rsid w:val="002A58D6"/>
    <w:rsid w:val="002C7C7C"/>
    <w:rsid w:val="002D3F1C"/>
    <w:rsid w:val="002E2E1B"/>
    <w:rsid w:val="003035A6"/>
    <w:rsid w:val="003042DD"/>
    <w:rsid w:val="00304E04"/>
    <w:rsid w:val="0030503F"/>
    <w:rsid w:val="00321497"/>
    <w:rsid w:val="00323B43"/>
    <w:rsid w:val="00333EB5"/>
    <w:rsid w:val="003354C6"/>
    <w:rsid w:val="00336EF6"/>
    <w:rsid w:val="00340ADF"/>
    <w:rsid w:val="00342BB2"/>
    <w:rsid w:val="003522D9"/>
    <w:rsid w:val="0037265C"/>
    <w:rsid w:val="00375A8B"/>
    <w:rsid w:val="003905F7"/>
    <w:rsid w:val="00394BA9"/>
    <w:rsid w:val="00395975"/>
    <w:rsid w:val="0039777B"/>
    <w:rsid w:val="003A16E8"/>
    <w:rsid w:val="003A3876"/>
    <w:rsid w:val="003A568A"/>
    <w:rsid w:val="003B453A"/>
    <w:rsid w:val="003C214C"/>
    <w:rsid w:val="003D17C2"/>
    <w:rsid w:val="003D216A"/>
    <w:rsid w:val="003D37D8"/>
    <w:rsid w:val="003E00B6"/>
    <w:rsid w:val="003F63D0"/>
    <w:rsid w:val="003F67F5"/>
    <w:rsid w:val="00400411"/>
    <w:rsid w:val="00400B07"/>
    <w:rsid w:val="00404765"/>
    <w:rsid w:val="00407D18"/>
    <w:rsid w:val="00410C00"/>
    <w:rsid w:val="00417151"/>
    <w:rsid w:val="00422CD6"/>
    <w:rsid w:val="00426133"/>
    <w:rsid w:val="004358AB"/>
    <w:rsid w:val="00443A63"/>
    <w:rsid w:val="00447030"/>
    <w:rsid w:val="00474AC9"/>
    <w:rsid w:val="00482863"/>
    <w:rsid w:val="00482C10"/>
    <w:rsid w:val="00486A10"/>
    <w:rsid w:val="00487B53"/>
    <w:rsid w:val="00490424"/>
    <w:rsid w:val="0049203E"/>
    <w:rsid w:val="004A2230"/>
    <w:rsid w:val="004A41BA"/>
    <w:rsid w:val="004A4E1F"/>
    <w:rsid w:val="004A7A1C"/>
    <w:rsid w:val="004D0EE5"/>
    <w:rsid w:val="004E5B48"/>
    <w:rsid w:val="004F47C2"/>
    <w:rsid w:val="00511A68"/>
    <w:rsid w:val="00525D06"/>
    <w:rsid w:val="0053576C"/>
    <w:rsid w:val="00537B09"/>
    <w:rsid w:val="0054680E"/>
    <w:rsid w:val="0056195C"/>
    <w:rsid w:val="00562B69"/>
    <w:rsid w:val="00563D3C"/>
    <w:rsid w:val="0058047D"/>
    <w:rsid w:val="00585066"/>
    <w:rsid w:val="0058514D"/>
    <w:rsid w:val="005917EC"/>
    <w:rsid w:val="005B1082"/>
    <w:rsid w:val="005B67A3"/>
    <w:rsid w:val="005B72DD"/>
    <w:rsid w:val="005C4A23"/>
    <w:rsid w:val="005E74A6"/>
    <w:rsid w:val="005F6869"/>
    <w:rsid w:val="006009CE"/>
    <w:rsid w:val="00603BBA"/>
    <w:rsid w:val="00604544"/>
    <w:rsid w:val="00606AA7"/>
    <w:rsid w:val="00607533"/>
    <w:rsid w:val="00611D3E"/>
    <w:rsid w:val="006133FC"/>
    <w:rsid w:val="006159DC"/>
    <w:rsid w:val="00622AE9"/>
    <w:rsid w:val="00632E8F"/>
    <w:rsid w:val="00635C5C"/>
    <w:rsid w:val="00640B03"/>
    <w:rsid w:val="0064117C"/>
    <w:rsid w:val="006419F2"/>
    <w:rsid w:val="00641A80"/>
    <w:rsid w:val="00644DC1"/>
    <w:rsid w:val="00654793"/>
    <w:rsid w:val="006610EF"/>
    <w:rsid w:val="00676BE5"/>
    <w:rsid w:val="00677640"/>
    <w:rsid w:val="006817B3"/>
    <w:rsid w:val="00682E34"/>
    <w:rsid w:val="00683460"/>
    <w:rsid w:val="00691791"/>
    <w:rsid w:val="00692DF0"/>
    <w:rsid w:val="00695DE3"/>
    <w:rsid w:val="006A048A"/>
    <w:rsid w:val="006A4BC4"/>
    <w:rsid w:val="006A5F2A"/>
    <w:rsid w:val="006A7379"/>
    <w:rsid w:val="006B1F10"/>
    <w:rsid w:val="006B50D8"/>
    <w:rsid w:val="006C7E70"/>
    <w:rsid w:val="006D2590"/>
    <w:rsid w:val="006D34AF"/>
    <w:rsid w:val="006D5D35"/>
    <w:rsid w:val="006E268F"/>
    <w:rsid w:val="006F11DB"/>
    <w:rsid w:val="006F26DE"/>
    <w:rsid w:val="006F477A"/>
    <w:rsid w:val="006F4E22"/>
    <w:rsid w:val="006F661C"/>
    <w:rsid w:val="00707418"/>
    <w:rsid w:val="00725631"/>
    <w:rsid w:val="00725B2A"/>
    <w:rsid w:val="007314E4"/>
    <w:rsid w:val="00735900"/>
    <w:rsid w:val="007518EB"/>
    <w:rsid w:val="007526AF"/>
    <w:rsid w:val="007579FD"/>
    <w:rsid w:val="00757A76"/>
    <w:rsid w:val="00763478"/>
    <w:rsid w:val="007667FC"/>
    <w:rsid w:val="00766E99"/>
    <w:rsid w:val="0077092F"/>
    <w:rsid w:val="00772B55"/>
    <w:rsid w:val="007735AA"/>
    <w:rsid w:val="00775A37"/>
    <w:rsid w:val="00776D22"/>
    <w:rsid w:val="00782815"/>
    <w:rsid w:val="007863E5"/>
    <w:rsid w:val="007916BC"/>
    <w:rsid w:val="0079237D"/>
    <w:rsid w:val="007A2120"/>
    <w:rsid w:val="007A3763"/>
    <w:rsid w:val="007B59CA"/>
    <w:rsid w:val="007E0065"/>
    <w:rsid w:val="007E4D9B"/>
    <w:rsid w:val="007E5BA6"/>
    <w:rsid w:val="007E6094"/>
    <w:rsid w:val="007F2AC6"/>
    <w:rsid w:val="008064ED"/>
    <w:rsid w:val="008161C5"/>
    <w:rsid w:val="00816E26"/>
    <w:rsid w:val="00822481"/>
    <w:rsid w:val="00825BF4"/>
    <w:rsid w:val="00827F2F"/>
    <w:rsid w:val="00845536"/>
    <w:rsid w:val="00861A7B"/>
    <w:rsid w:val="00871806"/>
    <w:rsid w:val="00874CF2"/>
    <w:rsid w:val="0087530D"/>
    <w:rsid w:val="00882BEF"/>
    <w:rsid w:val="00884C76"/>
    <w:rsid w:val="008944F2"/>
    <w:rsid w:val="00895F46"/>
    <w:rsid w:val="00896084"/>
    <w:rsid w:val="008A189F"/>
    <w:rsid w:val="008A3BD9"/>
    <w:rsid w:val="008A4962"/>
    <w:rsid w:val="008A7598"/>
    <w:rsid w:val="008B226B"/>
    <w:rsid w:val="008B3E92"/>
    <w:rsid w:val="008B7726"/>
    <w:rsid w:val="008D042F"/>
    <w:rsid w:val="008E1B9C"/>
    <w:rsid w:val="008E1D2B"/>
    <w:rsid w:val="008E49DE"/>
    <w:rsid w:val="008F1AEF"/>
    <w:rsid w:val="008F2049"/>
    <w:rsid w:val="008F44AE"/>
    <w:rsid w:val="009040D3"/>
    <w:rsid w:val="00905053"/>
    <w:rsid w:val="009064B7"/>
    <w:rsid w:val="00925519"/>
    <w:rsid w:val="00925C15"/>
    <w:rsid w:val="00926704"/>
    <w:rsid w:val="00931750"/>
    <w:rsid w:val="00933917"/>
    <w:rsid w:val="0093748F"/>
    <w:rsid w:val="00954C45"/>
    <w:rsid w:val="00957637"/>
    <w:rsid w:val="00960121"/>
    <w:rsid w:val="00964739"/>
    <w:rsid w:val="00972BEA"/>
    <w:rsid w:val="00976D0B"/>
    <w:rsid w:val="00994F9C"/>
    <w:rsid w:val="009A01D7"/>
    <w:rsid w:val="009A1C6B"/>
    <w:rsid w:val="009D2C46"/>
    <w:rsid w:val="009D54EE"/>
    <w:rsid w:val="009D5FBC"/>
    <w:rsid w:val="009D6F10"/>
    <w:rsid w:val="009E24F8"/>
    <w:rsid w:val="009F5F30"/>
    <w:rsid w:val="009F7D1F"/>
    <w:rsid w:val="00A0390A"/>
    <w:rsid w:val="00A03F32"/>
    <w:rsid w:val="00A27CB7"/>
    <w:rsid w:val="00A344BD"/>
    <w:rsid w:val="00A61C95"/>
    <w:rsid w:val="00A63568"/>
    <w:rsid w:val="00A645D3"/>
    <w:rsid w:val="00A6713F"/>
    <w:rsid w:val="00A724BD"/>
    <w:rsid w:val="00A7505F"/>
    <w:rsid w:val="00A77834"/>
    <w:rsid w:val="00A8180F"/>
    <w:rsid w:val="00A81C74"/>
    <w:rsid w:val="00A82B87"/>
    <w:rsid w:val="00A85A80"/>
    <w:rsid w:val="00A91694"/>
    <w:rsid w:val="00A94043"/>
    <w:rsid w:val="00A96061"/>
    <w:rsid w:val="00AD28E2"/>
    <w:rsid w:val="00AE3125"/>
    <w:rsid w:val="00AE3C22"/>
    <w:rsid w:val="00AE755D"/>
    <w:rsid w:val="00AF60DB"/>
    <w:rsid w:val="00B15A95"/>
    <w:rsid w:val="00B2144D"/>
    <w:rsid w:val="00B34FF3"/>
    <w:rsid w:val="00B353CA"/>
    <w:rsid w:val="00B378FF"/>
    <w:rsid w:val="00B516A6"/>
    <w:rsid w:val="00B57C4A"/>
    <w:rsid w:val="00B61B77"/>
    <w:rsid w:val="00B82E63"/>
    <w:rsid w:val="00B86E61"/>
    <w:rsid w:val="00B87923"/>
    <w:rsid w:val="00B97791"/>
    <w:rsid w:val="00BB5E97"/>
    <w:rsid w:val="00BC03DD"/>
    <w:rsid w:val="00BD2C8F"/>
    <w:rsid w:val="00BF22F1"/>
    <w:rsid w:val="00BF4DFA"/>
    <w:rsid w:val="00C017AB"/>
    <w:rsid w:val="00C028BD"/>
    <w:rsid w:val="00C0770F"/>
    <w:rsid w:val="00C13E2E"/>
    <w:rsid w:val="00C20A74"/>
    <w:rsid w:val="00C22DEC"/>
    <w:rsid w:val="00C24C58"/>
    <w:rsid w:val="00C6131C"/>
    <w:rsid w:val="00C72490"/>
    <w:rsid w:val="00C76EFA"/>
    <w:rsid w:val="00C7761F"/>
    <w:rsid w:val="00C8686E"/>
    <w:rsid w:val="00C87E83"/>
    <w:rsid w:val="00CA0D59"/>
    <w:rsid w:val="00CA1BB2"/>
    <w:rsid w:val="00CA37F8"/>
    <w:rsid w:val="00CA7B0F"/>
    <w:rsid w:val="00CB1C89"/>
    <w:rsid w:val="00CC06E9"/>
    <w:rsid w:val="00CC2236"/>
    <w:rsid w:val="00CC5DA2"/>
    <w:rsid w:val="00CC75BF"/>
    <w:rsid w:val="00CD5AF9"/>
    <w:rsid w:val="00D02EC6"/>
    <w:rsid w:val="00D31D50"/>
    <w:rsid w:val="00D3702E"/>
    <w:rsid w:val="00D42501"/>
    <w:rsid w:val="00D51AF0"/>
    <w:rsid w:val="00D535AC"/>
    <w:rsid w:val="00D556EF"/>
    <w:rsid w:val="00D6043A"/>
    <w:rsid w:val="00D61A44"/>
    <w:rsid w:val="00D65E13"/>
    <w:rsid w:val="00D72246"/>
    <w:rsid w:val="00D73151"/>
    <w:rsid w:val="00D76CCC"/>
    <w:rsid w:val="00D86934"/>
    <w:rsid w:val="00D872EC"/>
    <w:rsid w:val="00D93758"/>
    <w:rsid w:val="00D93F6E"/>
    <w:rsid w:val="00D94047"/>
    <w:rsid w:val="00D96836"/>
    <w:rsid w:val="00DD3A9E"/>
    <w:rsid w:val="00DF5E78"/>
    <w:rsid w:val="00E04326"/>
    <w:rsid w:val="00E13957"/>
    <w:rsid w:val="00E17A47"/>
    <w:rsid w:val="00E2346C"/>
    <w:rsid w:val="00E24502"/>
    <w:rsid w:val="00E30870"/>
    <w:rsid w:val="00E36E51"/>
    <w:rsid w:val="00E405B3"/>
    <w:rsid w:val="00E47A08"/>
    <w:rsid w:val="00E558D8"/>
    <w:rsid w:val="00E62F81"/>
    <w:rsid w:val="00E63217"/>
    <w:rsid w:val="00E643D4"/>
    <w:rsid w:val="00E660EB"/>
    <w:rsid w:val="00E71ECF"/>
    <w:rsid w:val="00E7218B"/>
    <w:rsid w:val="00E76FBE"/>
    <w:rsid w:val="00E774AA"/>
    <w:rsid w:val="00E77F6C"/>
    <w:rsid w:val="00E8383F"/>
    <w:rsid w:val="00E845A3"/>
    <w:rsid w:val="00E94A82"/>
    <w:rsid w:val="00E94AFB"/>
    <w:rsid w:val="00EB3EBE"/>
    <w:rsid w:val="00EB4B8D"/>
    <w:rsid w:val="00EB6888"/>
    <w:rsid w:val="00ED567A"/>
    <w:rsid w:val="00EE11C1"/>
    <w:rsid w:val="00EE4895"/>
    <w:rsid w:val="00EE6FEE"/>
    <w:rsid w:val="00F00805"/>
    <w:rsid w:val="00F04D1F"/>
    <w:rsid w:val="00F1233D"/>
    <w:rsid w:val="00F1393C"/>
    <w:rsid w:val="00F14A97"/>
    <w:rsid w:val="00F303A4"/>
    <w:rsid w:val="00F30950"/>
    <w:rsid w:val="00F378E4"/>
    <w:rsid w:val="00F63048"/>
    <w:rsid w:val="00F63531"/>
    <w:rsid w:val="00F7308D"/>
    <w:rsid w:val="00F75A64"/>
    <w:rsid w:val="00F8075D"/>
    <w:rsid w:val="00FA026A"/>
    <w:rsid w:val="00FA299E"/>
    <w:rsid w:val="00FA35F3"/>
    <w:rsid w:val="00FA5F6B"/>
    <w:rsid w:val="00FB0CC0"/>
    <w:rsid w:val="00FB205F"/>
    <w:rsid w:val="00FB2A94"/>
    <w:rsid w:val="00FB690D"/>
    <w:rsid w:val="00FC4CDB"/>
    <w:rsid w:val="00FC7A49"/>
    <w:rsid w:val="00FD55FB"/>
    <w:rsid w:val="00FD702B"/>
    <w:rsid w:val="00FE532B"/>
    <w:rsid w:val="00FF1800"/>
    <w:rsid w:val="00FF4529"/>
    <w:rsid w:val="4DF9795C"/>
    <w:rsid w:val="50040CB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semiHidden="0" w:qFormat="1"/>
    <w:lsdException w:name="Balloon Text" w:unhideWhenUsed="0"/>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8F"/>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BD2C8F"/>
    <w:pPr>
      <w:spacing w:after="0"/>
    </w:pPr>
    <w:rPr>
      <w:sz w:val="18"/>
      <w:szCs w:val="18"/>
    </w:rPr>
  </w:style>
  <w:style w:type="paragraph" w:styleId="a4">
    <w:name w:val="footer"/>
    <w:basedOn w:val="a"/>
    <w:link w:val="Char0"/>
    <w:uiPriority w:val="99"/>
    <w:rsid w:val="00BD2C8F"/>
    <w:pPr>
      <w:tabs>
        <w:tab w:val="center" w:pos="4153"/>
        <w:tab w:val="right" w:pos="8306"/>
      </w:tabs>
    </w:pPr>
    <w:rPr>
      <w:sz w:val="18"/>
      <w:szCs w:val="18"/>
    </w:rPr>
  </w:style>
  <w:style w:type="paragraph" w:styleId="a5">
    <w:name w:val="header"/>
    <w:basedOn w:val="a"/>
    <w:link w:val="Char1"/>
    <w:uiPriority w:val="99"/>
    <w:semiHidden/>
    <w:qFormat/>
    <w:rsid w:val="00BD2C8F"/>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qFormat/>
    <w:rsid w:val="00BD2C8F"/>
    <w:pPr>
      <w:adjustRightInd/>
      <w:snapToGrid/>
      <w:spacing w:before="100" w:beforeAutospacing="1" w:after="100" w:afterAutospacing="1"/>
    </w:pPr>
    <w:rPr>
      <w:rFonts w:ascii="宋体" w:eastAsia="宋体" w:hAnsi="宋体" w:cs="宋体"/>
      <w:sz w:val="24"/>
      <w:szCs w:val="24"/>
    </w:rPr>
  </w:style>
  <w:style w:type="character" w:styleId="a7">
    <w:name w:val="page number"/>
    <w:basedOn w:val="a0"/>
    <w:uiPriority w:val="99"/>
    <w:qFormat/>
    <w:rsid w:val="00BD2C8F"/>
    <w:rPr>
      <w:rFonts w:cs="Times New Roman"/>
    </w:rPr>
  </w:style>
  <w:style w:type="table" w:styleId="a8">
    <w:name w:val="Table Grid"/>
    <w:basedOn w:val="a1"/>
    <w:uiPriority w:val="99"/>
    <w:rsid w:val="00BD2C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5">
    <w:name w:val="p15"/>
    <w:basedOn w:val="a"/>
    <w:uiPriority w:val="99"/>
    <w:rsid w:val="00BD2C8F"/>
    <w:pPr>
      <w:adjustRightInd/>
      <w:snapToGrid/>
      <w:spacing w:before="100" w:beforeAutospacing="1" w:after="100" w:afterAutospacing="1"/>
    </w:pPr>
    <w:rPr>
      <w:rFonts w:ascii="宋体" w:eastAsia="宋体" w:hAnsi="宋体" w:cs="宋体"/>
      <w:sz w:val="24"/>
      <w:szCs w:val="24"/>
    </w:rPr>
  </w:style>
  <w:style w:type="paragraph" w:customStyle="1" w:styleId="p0">
    <w:name w:val="p0"/>
    <w:basedOn w:val="a"/>
    <w:uiPriority w:val="99"/>
    <w:rsid w:val="00BD2C8F"/>
    <w:pPr>
      <w:adjustRightInd/>
      <w:snapToGrid/>
      <w:spacing w:before="100" w:beforeAutospacing="1" w:after="100" w:afterAutospacing="1"/>
    </w:pPr>
    <w:rPr>
      <w:rFonts w:ascii="宋体" w:eastAsia="宋体" w:hAnsi="宋体" w:cs="宋体"/>
      <w:sz w:val="24"/>
      <w:szCs w:val="24"/>
    </w:rPr>
  </w:style>
  <w:style w:type="paragraph" w:customStyle="1" w:styleId="vsbcontentstart">
    <w:name w:val="vsbcontent_start"/>
    <w:basedOn w:val="a"/>
    <w:uiPriority w:val="99"/>
    <w:rsid w:val="00BD2C8F"/>
    <w:pPr>
      <w:adjustRightInd/>
      <w:snapToGrid/>
      <w:spacing w:before="100" w:beforeAutospacing="1" w:after="100" w:afterAutospacing="1"/>
    </w:pPr>
    <w:rPr>
      <w:rFonts w:ascii="宋体" w:eastAsia="宋体" w:hAnsi="宋体" w:cs="宋体"/>
      <w:sz w:val="24"/>
      <w:szCs w:val="24"/>
    </w:rPr>
  </w:style>
  <w:style w:type="character" w:customStyle="1" w:styleId="Char1">
    <w:name w:val="页眉 Char"/>
    <w:basedOn w:val="a0"/>
    <w:link w:val="a5"/>
    <w:uiPriority w:val="99"/>
    <w:semiHidden/>
    <w:locked/>
    <w:rsid w:val="00BD2C8F"/>
    <w:rPr>
      <w:rFonts w:ascii="Tahoma" w:hAnsi="Tahoma" w:cs="Times New Roman"/>
      <w:sz w:val="18"/>
      <w:szCs w:val="18"/>
    </w:rPr>
  </w:style>
  <w:style w:type="character" w:customStyle="1" w:styleId="Char0">
    <w:name w:val="页脚 Char"/>
    <w:basedOn w:val="a0"/>
    <w:link w:val="a4"/>
    <w:uiPriority w:val="99"/>
    <w:locked/>
    <w:rsid w:val="00BD2C8F"/>
    <w:rPr>
      <w:rFonts w:ascii="Tahoma" w:hAnsi="Tahoma" w:cs="Times New Roman"/>
      <w:sz w:val="18"/>
      <w:szCs w:val="18"/>
    </w:rPr>
  </w:style>
  <w:style w:type="character" w:customStyle="1" w:styleId="Char">
    <w:name w:val="批注框文本 Char"/>
    <w:basedOn w:val="a0"/>
    <w:link w:val="a3"/>
    <w:uiPriority w:val="99"/>
    <w:semiHidden/>
    <w:locked/>
    <w:rsid w:val="00BD2C8F"/>
    <w:rPr>
      <w:rFonts w:ascii="Tahoma" w:hAnsi="Tahoma" w:cs="Times New Roman"/>
      <w:sz w:val="18"/>
      <w:szCs w:val="18"/>
    </w:rPr>
  </w:style>
  <w:style w:type="paragraph" w:customStyle="1" w:styleId="a9">
    <w:name w:val="封面标准名称"/>
    <w:basedOn w:val="a"/>
    <w:uiPriority w:val="99"/>
    <w:qFormat/>
    <w:rsid w:val="00BD2C8F"/>
    <w:pPr>
      <w:widowControl w:val="0"/>
      <w:adjustRightInd/>
      <w:snapToGrid/>
      <w:spacing w:after="0" w:line="680" w:lineRule="exact"/>
      <w:jc w:val="center"/>
    </w:pPr>
    <w:rPr>
      <w:rFonts w:ascii="黑体" w:eastAsia="黑体" w:hAnsi="Times New Roman"/>
      <w:sz w:val="52"/>
      <w:szCs w:val="20"/>
    </w:rPr>
  </w:style>
  <w:style w:type="paragraph" w:styleId="aa">
    <w:name w:val="List Paragraph"/>
    <w:basedOn w:val="a"/>
    <w:uiPriority w:val="99"/>
    <w:qFormat/>
    <w:rsid w:val="00BD2C8F"/>
    <w:pPr>
      <w:widowControl w:val="0"/>
      <w:adjustRightInd/>
      <w:snapToGrid/>
      <w:spacing w:after="0"/>
      <w:ind w:firstLineChars="200" w:firstLine="420"/>
      <w:jc w:val="both"/>
    </w:pPr>
    <w:rPr>
      <w:rFonts w:ascii="Calibri" w:eastAsia="宋体" w:hAnsi="Calibri"/>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2252</Characters>
  <Application>Microsoft Office Word</Application>
  <DocSecurity>0</DocSecurity>
  <Lines>18</Lines>
  <Paragraphs>5</Paragraphs>
  <ScaleCrop>false</ScaleCrop>
  <Company>www.deepin.org</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关于印发《枣庄市事业单位业务范围</dc:title>
  <dc:creator>Administrator</dc:creator>
  <cp:lastModifiedBy>wiwrsk</cp:lastModifiedBy>
  <cp:revision>153</cp:revision>
  <cp:lastPrinted>2017-11-22T01:21:00Z</cp:lastPrinted>
  <dcterms:created xsi:type="dcterms:W3CDTF">2017-09-11T02:03:00Z</dcterms:created>
  <dcterms:modified xsi:type="dcterms:W3CDTF">2018-01-04T02:12:00Z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