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39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0"/>
        <w:gridCol w:w="815"/>
        <w:gridCol w:w="618"/>
        <w:gridCol w:w="777"/>
        <w:gridCol w:w="2525"/>
        <w:gridCol w:w="1275"/>
        <w:gridCol w:w="851"/>
        <w:gridCol w:w="992"/>
        <w:gridCol w:w="992"/>
        <w:gridCol w:w="709"/>
        <w:gridCol w:w="850"/>
        <w:gridCol w:w="851"/>
        <w:gridCol w:w="1276"/>
        <w:gridCol w:w="2388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" w:hRule="atLeast"/>
          <w:jc w:val="center"/>
        </w:trPr>
        <w:tc>
          <w:tcPr>
            <w:tcW w:w="15439" w:type="dxa"/>
            <w:gridSpan w:val="14"/>
            <w:vAlign w:val="bottom"/>
          </w:tcPr>
          <w:p>
            <w:pPr>
              <w:spacing w:line="400" w:lineRule="exact"/>
              <w:rPr>
                <w:rFonts w:ascii="宋体" w:eastAsia="宋体" w:cs="宋体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3" w:hRule="atLeast"/>
          <w:jc w:val="center"/>
        </w:trPr>
        <w:tc>
          <w:tcPr>
            <w:tcW w:w="15439" w:type="dxa"/>
            <w:gridSpan w:val="14"/>
            <w:vAlign w:val="bottom"/>
          </w:tcPr>
          <w:p>
            <w:pPr>
              <w:spacing w:beforeLines="50" w:line="400" w:lineRule="exact"/>
              <w:jc w:val="center"/>
              <w:rPr>
                <w:rFonts w:ascii="方正大标宋简体" w:hAnsi="宋体" w:eastAsia="方正大标宋简体" w:cs="宋体"/>
                <w:kern w:val="2"/>
                <w:sz w:val="44"/>
                <w:szCs w:val="44"/>
              </w:rPr>
            </w:pPr>
            <w:r>
              <w:rPr>
                <w:rFonts w:hint="eastAsia" w:ascii="方正大标宋简体" w:hAnsi="宋体" w:eastAsia="方正大标宋简体" w:cs="宋体"/>
                <w:kern w:val="2"/>
                <w:sz w:val="44"/>
                <w:szCs w:val="44"/>
              </w:rPr>
              <w:t>枣庄市卫生局医疗器械维修管理站业务范围清单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15439" w:type="dxa"/>
            <w:gridSpan w:val="14"/>
            <w:vAlign w:val="bottom"/>
          </w:tcPr>
          <w:p>
            <w:pPr>
              <w:spacing w:after="0" w:line="360" w:lineRule="exact"/>
              <w:rPr>
                <w:rFonts w:ascii="楷体_GB2312" w:hAnsi="宋体" w:eastAsia="楷体_GB2312" w:cs="宋体"/>
                <w:kern w:val="2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4"/>
                <w:szCs w:val="24"/>
              </w:rPr>
              <w:t>主管部门、单位（公章）：                                                            事业单位法定代表人签字：张斌</w:t>
            </w:r>
          </w:p>
          <w:p>
            <w:pPr>
              <w:spacing w:after="0" w:line="360" w:lineRule="exact"/>
              <w:rPr>
                <w:rFonts w:ascii="楷体_GB2312" w:hAnsi="宋体" w:eastAsia="楷体_GB2312" w:cs="宋体"/>
                <w:kern w:val="2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2"/>
                <w:sz w:val="24"/>
                <w:szCs w:val="24"/>
              </w:rPr>
              <w:t>事  业  单  位  (公章):                                                             填     报     日    期： 2017年9月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13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单位名称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枣庄市卫生局医疗器械维修管理站</w:t>
            </w:r>
          </w:p>
        </w:tc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统一社会信用代码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12370400493310145R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单位地址</w:t>
            </w:r>
          </w:p>
        </w:tc>
        <w:tc>
          <w:tcPr>
            <w:tcW w:w="706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枣庄市市中区长乐路10号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13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kern w:val="2"/>
                <w:sz w:val="24"/>
                <w:szCs w:val="24"/>
              </w:rPr>
            </w:pPr>
          </w:p>
        </w:tc>
        <w:tc>
          <w:tcPr>
            <w:tcW w:w="2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kern w:val="2"/>
                <w:sz w:val="24"/>
                <w:szCs w:val="24"/>
              </w:rPr>
            </w:pPr>
          </w:p>
        </w:tc>
        <w:tc>
          <w:tcPr>
            <w:tcW w:w="706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序号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事项</w:t>
            </w: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名称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事项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类别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实施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依据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主要内容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服务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对象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承办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机构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共同实施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单    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是否收费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  <w:highlight w:val="red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及标准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服务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期限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年度业务量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开展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成效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联系</w:t>
            </w:r>
          </w:p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方式</w:t>
            </w:r>
          </w:p>
        </w:tc>
        <w:tc>
          <w:tcPr>
            <w:tcW w:w="2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kern w:val="2"/>
                <w:sz w:val="20"/>
                <w:szCs w:val="20"/>
                <w:highlight w:val="red"/>
              </w:rPr>
            </w:pPr>
            <w:r>
              <w:rPr>
                <w:rFonts w:hint="eastAsia" w:ascii="黑体" w:hAnsi="黑体" w:eastAsia="黑体" w:cs="宋体"/>
                <w:kern w:val="2"/>
                <w:sz w:val="20"/>
                <w:szCs w:val="20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4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1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医院后勤服务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经营服务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</w:rPr>
              <w:t>医疗器械维修，卫生用品经营，卫生材料印刷，医院后勤服务工作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市直、区县公立医院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本单位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2"/>
                <w:highlight w:val="red"/>
              </w:rPr>
            </w:pPr>
            <w:r>
              <w:rPr>
                <w:rFonts w:ascii="仿宋_GB2312" w:hAnsi="宋体" w:eastAsia="仿宋_GB2312" w:cs="宋体"/>
                <w:kern w:val="2"/>
              </w:rPr>
              <w:t>签定服务费用协议</w:t>
            </w:r>
            <w:r>
              <w:rPr>
                <w:rFonts w:hint="eastAsia" w:ascii="仿宋_GB2312" w:hAnsi="宋体" w:eastAsia="仿宋_GB2312" w:cs="宋体"/>
                <w:kern w:val="2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长期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可量化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ascii="仿宋_GB2312" w:hAnsi="宋体" w:eastAsia="仿宋_GB2312" w:cs="宋体"/>
                <w:kern w:val="2"/>
              </w:rPr>
              <w:t>有效开展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5110998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</w:p>
          <w:p>
            <w:pPr>
              <w:spacing w:after="0"/>
              <w:jc w:val="both"/>
              <w:rPr>
                <w:rFonts w:ascii="宋体" w:hAnsi="宋体" w:cs="宋体"/>
                <w:kern w:val="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2"/>
                <w:sz w:val="20"/>
                <w:szCs w:val="20"/>
              </w:rPr>
              <w:t>为市内各级医疗机构提供医疗器械维修服务，后勤工作服务，为医疗机构后勤工作做好有力保障。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2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内部</w:t>
            </w:r>
          </w:p>
          <w:p>
            <w:pPr>
              <w:spacing w:after="0" w:line="240" w:lineRule="exact"/>
              <w:jc w:val="both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其他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相关规定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按照章程和有关规定开展的党务、纪检、人事、财务、工青妇等内部管理工作。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医院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计划财务部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长期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不可量化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有效开展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kern w:val="2"/>
              </w:rPr>
              <w:t>5110998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2"/>
                <w:sz w:val="21"/>
                <w:szCs w:val="21"/>
              </w:rPr>
              <w:t>合计</w:t>
            </w:r>
          </w:p>
        </w:tc>
        <w:tc>
          <w:tcPr>
            <w:tcW w:w="149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  <w:t>共有业务事2项，其中行政辅助事项0项，公益服务事项0项，经营服务1项,其他事项 1项。</w:t>
            </w:r>
          </w:p>
        </w:tc>
      </w:tr>
    </w:tbl>
    <w:p>
      <w:pPr>
        <w:spacing w:line="300" w:lineRule="exact"/>
        <w:ind w:right="-1386" w:rightChars="-630" w:firstLine="990" w:firstLineChars="45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事业单位填报人</w:t>
      </w:r>
      <w:r>
        <w:rPr>
          <w:rFonts w:eastAsia="仿宋_GB2312"/>
          <w:szCs w:val="21"/>
        </w:rPr>
        <w:t xml:space="preserve">: 孙海                         </w:t>
      </w:r>
      <w:r>
        <w:rPr>
          <w:rFonts w:hint="eastAsia" w:eastAsia="仿宋_GB2312"/>
          <w:szCs w:val="21"/>
        </w:rPr>
        <w:t>事业单位审核人：王英</w:t>
      </w:r>
      <w:r>
        <w:rPr>
          <w:rFonts w:eastAsia="仿宋_GB2312"/>
          <w:szCs w:val="21"/>
        </w:rPr>
        <w:t xml:space="preserve">                        </w:t>
      </w:r>
      <w:r>
        <w:rPr>
          <w:rFonts w:hint="eastAsia" w:eastAsia="仿宋_GB2312"/>
          <w:szCs w:val="21"/>
        </w:rPr>
        <w:t>主管部门审核人</w:t>
      </w:r>
      <w:r>
        <w:rPr>
          <w:rFonts w:eastAsia="仿宋_GB2312"/>
          <w:szCs w:val="21"/>
        </w:rPr>
        <w:t>:</w:t>
      </w:r>
    </w:p>
    <w:p>
      <w:pPr>
        <w:ind w:firstLine="990" w:firstLineChars="450"/>
      </w:pPr>
      <w:r>
        <w:rPr>
          <w:rFonts w:hint="eastAsia" w:eastAsia="仿宋_GB2312"/>
          <w:szCs w:val="21"/>
        </w:rPr>
        <w:t>电</w:t>
      </w:r>
      <w:r>
        <w:rPr>
          <w:rFonts w:eastAsia="仿宋_GB2312"/>
          <w:szCs w:val="21"/>
        </w:rPr>
        <w:t xml:space="preserve">  </w:t>
      </w:r>
      <w:r>
        <w:rPr>
          <w:rFonts w:hint="eastAsia" w:eastAsia="仿宋_GB2312"/>
          <w:szCs w:val="21"/>
        </w:rPr>
        <w:t>话</w:t>
      </w:r>
      <w:r>
        <w:rPr>
          <w:rFonts w:eastAsia="仿宋_GB2312"/>
          <w:szCs w:val="21"/>
        </w:rPr>
        <w:t xml:space="preserve">:  </w:t>
      </w:r>
      <w:r>
        <w:rPr>
          <w:rFonts w:hint="eastAsia" w:eastAsia="仿宋_GB2312"/>
          <w:szCs w:val="21"/>
        </w:rPr>
        <w:t>13963264000</w:t>
      </w:r>
      <w:r>
        <w:rPr>
          <w:rFonts w:eastAsia="仿宋_GB2312"/>
          <w:szCs w:val="21"/>
        </w:rPr>
        <w:t xml:space="preserve">              </w:t>
      </w:r>
      <w:r>
        <w:rPr>
          <w:rFonts w:hint="eastAsia" w:eastAsia="仿宋_GB2312"/>
          <w:szCs w:val="21"/>
        </w:rPr>
        <w:t xml:space="preserve">          电</w:t>
      </w:r>
      <w:r>
        <w:rPr>
          <w:rFonts w:eastAsia="仿宋_GB2312"/>
          <w:szCs w:val="21"/>
        </w:rPr>
        <w:t xml:space="preserve">  </w:t>
      </w:r>
      <w:r>
        <w:rPr>
          <w:rFonts w:hint="eastAsia" w:eastAsia="仿宋_GB2312"/>
          <w:szCs w:val="21"/>
        </w:rPr>
        <w:t>话</w:t>
      </w:r>
      <w:r>
        <w:rPr>
          <w:rFonts w:eastAsia="仿宋_GB2312"/>
          <w:szCs w:val="21"/>
        </w:rPr>
        <w:t xml:space="preserve">: </w:t>
      </w:r>
      <w:r>
        <w:rPr>
          <w:rFonts w:hint="eastAsia" w:eastAsia="仿宋_GB2312"/>
          <w:szCs w:val="21"/>
        </w:rPr>
        <w:t>13963202935</w:t>
      </w:r>
      <w:r>
        <w:rPr>
          <w:rFonts w:eastAsia="仿宋_GB2312"/>
          <w:szCs w:val="21"/>
        </w:rPr>
        <w:t xml:space="preserve">                        </w:t>
      </w:r>
      <w:r>
        <w:rPr>
          <w:rFonts w:hint="eastAsia" w:eastAsia="仿宋_GB2312"/>
          <w:szCs w:val="21"/>
        </w:rPr>
        <w:t xml:space="preserve"> 电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话</w:t>
      </w:r>
      <w:r>
        <w:rPr>
          <w:rFonts w:eastAsia="仿宋_GB2312"/>
          <w:szCs w:val="21"/>
        </w:rPr>
        <w:t>:</w:t>
      </w:r>
    </w:p>
    <w:sectPr>
      <w:pgSz w:w="16839" w:h="11907" w:orient="landscape"/>
      <w:pgMar w:top="1134" w:right="284" w:bottom="284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DAC"/>
    <w:rsid w:val="00013C11"/>
    <w:rsid w:val="000D4D7C"/>
    <w:rsid w:val="0012128B"/>
    <w:rsid w:val="00187E7C"/>
    <w:rsid w:val="002266EA"/>
    <w:rsid w:val="00243D8B"/>
    <w:rsid w:val="00285009"/>
    <w:rsid w:val="00291135"/>
    <w:rsid w:val="00291A0A"/>
    <w:rsid w:val="002A3AAD"/>
    <w:rsid w:val="002B07BC"/>
    <w:rsid w:val="002C2DF8"/>
    <w:rsid w:val="00311056"/>
    <w:rsid w:val="003449B6"/>
    <w:rsid w:val="00362272"/>
    <w:rsid w:val="003A2F96"/>
    <w:rsid w:val="0045528F"/>
    <w:rsid w:val="004C7357"/>
    <w:rsid w:val="004C742C"/>
    <w:rsid w:val="00524084"/>
    <w:rsid w:val="00536963"/>
    <w:rsid w:val="00544E2C"/>
    <w:rsid w:val="00553DAC"/>
    <w:rsid w:val="005A22EA"/>
    <w:rsid w:val="005F4913"/>
    <w:rsid w:val="006063E3"/>
    <w:rsid w:val="006344E3"/>
    <w:rsid w:val="006436B6"/>
    <w:rsid w:val="006D667F"/>
    <w:rsid w:val="006F6DCD"/>
    <w:rsid w:val="00707D49"/>
    <w:rsid w:val="00711B4B"/>
    <w:rsid w:val="00730232"/>
    <w:rsid w:val="007E315D"/>
    <w:rsid w:val="00813271"/>
    <w:rsid w:val="00824BFA"/>
    <w:rsid w:val="00857C7D"/>
    <w:rsid w:val="008B1C1F"/>
    <w:rsid w:val="008B1D33"/>
    <w:rsid w:val="008C0D5B"/>
    <w:rsid w:val="00952408"/>
    <w:rsid w:val="00961EF5"/>
    <w:rsid w:val="009B49F4"/>
    <w:rsid w:val="009B7DC6"/>
    <w:rsid w:val="009E0B73"/>
    <w:rsid w:val="00A428EE"/>
    <w:rsid w:val="00A57E6D"/>
    <w:rsid w:val="00A65C8B"/>
    <w:rsid w:val="00A70EAD"/>
    <w:rsid w:val="00AA0974"/>
    <w:rsid w:val="00AA1F92"/>
    <w:rsid w:val="00AF6FFB"/>
    <w:rsid w:val="00B13C4B"/>
    <w:rsid w:val="00B43D8C"/>
    <w:rsid w:val="00B5532F"/>
    <w:rsid w:val="00BC6F6A"/>
    <w:rsid w:val="00C20752"/>
    <w:rsid w:val="00C30DB5"/>
    <w:rsid w:val="00C50602"/>
    <w:rsid w:val="00C72C0A"/>
    <w:rsid w:val="00C773E9"/>
    <w:rsid w:val="00C84B8E"/>
    <w:rsid w:val="00CA730F"/>
    <w:rsid w:val="00CE2FAB"/>
    <w:rsid w:val="00CE5261"/>
    <w:rsid w:val="00D05689"/>
    <w:rsid w:val="00D257EF"/>
    <w:rsid w:val="00DB1B9B"/>
    <w:rsid w:val="00DC42AA"/>
    <w:rsid w:val="00E04B49"/>
    <w:rsid w:val="00E62CEC"/>
    <w:rsid w:val="00EA52B5"/>
    <w:rsid w:val="00F0467D"/>
    <w:rsid w:val="00F30644"/>
    <w:rsid w:val="00F7189C"/>
    <w:rsid w:val="00FC57A2"/>
    <w:rsid w:val="00FF3E1E"/>
    <w:rsid w:val="03EC731D"/>
    <w:rsid w:val="22B75865"/>
    <w:rsid w:val="6EE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9D108-AC3F-4720-B9FC-266D3F1C0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ScaleCrop>false</ScaleCrop>
  <LinksUpToDate>false</LinksUpToDate>
  <CharactersWithSpaces>829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2017-12-12T07:15:00Z</dcterms:created>
  <dc:creator>lenovo</dc:creator>
  <cp:lastModifiedBy>睿赢</cp:lastModifiedBy>
  <cp:lastPrinted>2017-12-06T07:14:00Z</cp:lastPrinted>
  <dcterms:modified xsi:type="dcterms:W3CDTF">2017-12-21T03:41:08Z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